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2EB4" w14:textId="77777777" w:rsidR="007A04A9" w:rsidRPr="00D67917" w:rsidRDefault="00FA3483" w:rsidP="00FA3483">
      <w:pPr>
        <w:jc w:val="center"/>
      </w:pPr>
      <w:r w:rsidRPr="00D67917">
        <w:rPr>
          <w:noProof/>
        </w:rPr>
        <w:drawing>
          <wp:inline distT="0" distB="0" distL="0" distR="0" wp14:anchorId="565AD59D" wp14:editId="75C1C65E">
            <wp:extent cx="2228850"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1323975"/>
                    </a:xfrm>
                    <a:prstGeom prst="rect">
                      <a:avLst/>
                    </a:prstGeom>
                    <a:noFill/>
                    <a:ln>
                      <a:noFill/>
                    </a:ln>
                  </pic:spPr>
                </pic:pic>
              </a:graphicData>
            </a:graphic>
          </wp:inline>
        </w:drawing>
      </w:r>
    </w:p>
    <w:p w14:paraId="6C95816F" w14:textId="77777777" w:rsidR="00DD05A5" w:rsidRPr="00D67917" w:rsidRDefault="00DD05A5" w:rsidP="00DD05A5">
      <w:pPr>
        <w:tabs>
          <w:tab w:val="left" w:pos="1440"/>
        </w:tabs>
        <w:jc w:val="center"/>
        <w:rPr>
          <w:b/>
          <w:sz w:val="36"/>
        </w:rPr>
      </w:pPr>
      <w:bookmarkStart w:id="0" w:name="_Hlk105589210"/>
      <w:r w:rsidRPr="00D67917">
        <w:rPr>
          <w:b/>
          <w:sz w:val="36"/>
        </w:rPr>
        <w:t xml:space="preserve">Red </w:t>
      </w:r>
      <w:bookmarkEnd w:id="0"/>
      <w:r w:rsidRPr="00D67917">
        <w:rPr>
          <w:b/>
          <w:sz w:val="36"/>
        </w:rPr>
        <w:t>R</w:t>
      </w:r>
      <w:r w:rsidR="00BB3141" w:rsidRPr="00D67917">
        <w:rPr>
          <w:b/>
          <w:sz w:val="36"/>
        </w:rPr>
        <w:t xml:space="preserve">ocks Community College </w:t>
      </w:r>
      <w:r w:rsidR="00527C4A" w:rsidRPr="00D67917">
        <w:rPr>
          <w:b/>
          <w:sz w:val="36"/>
        </w:rPr>
        <w:t>Procedure</w:t>
      </w:r>
    </w:p>
    <w:p w14:paraId="3E937B8E" w14:textId="77777777" w:rsidR="00DD05A5" w:rsidRPr="00D67917" w:rsidRDefault="00FA3483" w:rsidP="00DD05A5">
      <w:pPr>
        <w:tabs>
          <w:tab w:val="left" w:pos="1440"/>
        </w:tabs>
        <w:jc w:val="center"/>
        <w:rPr>
          <w:b/>
          <w:sz w:val="40"/>
        </w:rPr>
      </w:pPr>
      <w:r w:rsidRPr="00D67917">
        <w:rPr>
          <w:b/>
          <w:noProof/>
          <w:sz w:val="40"/>
          <w:szCs w:val="20"/>
        </w:rPr>
        <mc:AlternateContent>
          <mc:Choice Requires="wps">
            <w:drawing>
              <wp:anchor distT="0" distB="0" distL="114300" distR="114300" simplePos="0" relativeHeight="251655168" behindDoc="0" locked="0" layoutInCell="1" allowOverlap="1" wp14:anchorId="25E3F84A" wp14:editId="35B8F757">
                <wp:simplePos x="0" y="0"/>
                <wp:positionH relativeFrom="column">
                  <wp:posOffset>5715</wp:posOffset>
                </wp:positionH>
                <wp:positionV relativeFrom="paragraph">
                  <wp:posOffset>102870</wp:posOffset>
                </wp:positionV>
                <wp:extent cx="6172200" cy="0"/>
                <wp:effectExtent l="24765" t="24765" r="22860" b="2286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10A1F"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1pt" to="486.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" strokeweight="3pt">
                <v:stroke linestyle="thinThin"/>
              </v:line>
            </w:pict>
          </mc:Fallback>
        </mc:AlternateContent>
      </w:r>
    </w:p>
    <w:p w14:paraId="3AF7D6B8" w14:textId="77777777" w:rsidR="00DD05A5" w:rsidRPr="00D67917" w:rsidRDefault="00DD05A5">
      <w:pPr>
        <w:tabs>
          <w:tab w:val="left" w:pos="1440"/>
        </w:tabs>
      </w:pPr>
      <w:r w:rsidRPr="00D67917">
        <w:rPr>
          <w:b/>
        </w:rPr>
        <w:t>Category:</w:t>
      </w:r>
      <w:r w:rsidRPr="00D67917">
        <w:tab/>
      </w:r>
      <w:r w:rsidR="00A46FDB" w:rsidRPr="00D67917">
        <w:t>College Personnel</w:t>
      </w:r>
    </w:p>
    <w:p w14:paraId="50F52C68" w14:textId="77777777" w:rsidR="00DD05A5" w:rsidRPr="00D67917" w:rsidRDefault="00DD05A5">
      <w:pPr>
        <w:tabs>
          <w:tab w:val="left" w:pos="1440"/>
        </w:tabs>
      </w:pPr>
    </w:p>
    <w:p w14:paraId="68B56A45" w14:textId="77777777" w:rsidR="00093016" w:rsidRPr="00D67917" w:rsidRDefault="00DD05A5" w:rsidP="00093016">
      <w:pPr>
        <w:tabs>
          <w:tab w:val="left" w:pos="1440"/>
        </w:tabs>
      </w:pPr>
      <w:r w:rsidRPr="00D67917">
        <w:rPr>
          <w:b/>
        </w:rPr>
        <w:t>Title:</w:t>
      </w:r>
      <w:r w:rsidRPr="00D67917">
        <w:tab/>
      </w:r>
      <w:r w:rsidR="00093016" w:rsidRPr="00D67917">
        <w:t>Alternate Work Arrangements</w:t>
      </w:r>
      <w:r w:rsidR="003F59F0" w:rsidRPr="00D67917">
        <w:t xml:space="preserve"> </w:t>
      </w:r>
    </w:p>
    <w:p w14:paraId="12BAC6C4" w14:textId="77777777" w:rsidR="00DD05A5" w:rsidRPr="00D67917" w:rsidRDefault="00DD05A5">
      <w:pPr>
        <w:tabs>
          <w:tab w:val="left" w:pos="1440"/>
        </w:tabs>
      </w:pPr>
      <w:r w:rsidRPr="00D67917">
        <w:tab/>
      </w:r>
      <w:r w:rsidRPr="00D67917">
        <w:tab/>
      </w:r>
    </w:p>
    <w:p w14:paraId="2267FDAF" w14:textId="77777777" w:rsidR="00DD05A5" w:rsidRPr="00D67917" w:rsidRDefault="00DD05A5">
      <w:pPr>
        <w:tabs>
          <w:tab w:val="left" w:pos="1440"/>
          <w:tab w:val="left" w:pos="5040"/>
        </w:tabs>
      </w:pPr>
      <w:r w:rsidRPr="00D67917">
        <w:rPr>
          <w:b/>
        </w:rPr>
        <w:t>Number:</w:t>
      </w:r>
      <w:r w:rsidRPr="00D67917">
        <w:t xml:space="preserve"> </w:t>
      </w:r>
      <w:r w:rsidRPr="00D67917">
        <w:tab/>
      </w:r>
      <w:r w:rsidR="00487498">
        <w:t>RRPR 3-61</w:t>
      </w:r>
      <w:r w:rsidRPr="00D67917">
        <w:tab/>
      </w:r>
      <w:r w:rsidRPr="00D67917">
        <w:rPr>
          <w:b/>
        </w:rPr>
        <w:t>Approved:</w:t>
      </w:r>
      <w:r w:rsidRPr="00D67917">
        <w:t xml:space="preserve">  </w:t>
      </w:r>
      <w:r w:rsidR="00487498">
        <w:t>June 14, 2022</w:t>
      </w:r>
    </w:p>
    <w:p w14:paraId="0A7BEA0F" w14:textId="77777777" w:rsidR="00DD05A5" w:rsidRPr="00D67917" w:rsidRDefault="00DD05A5">
      <w:pPr>
        <w:tabs>
          <w:tab w:val="left" w:pos="1440"/>
        </w:tabs>
      </w:pPr>
    </w:p>
    <w:p w14:paraId="4ECEFFDD" w14:textId="77777777" w:rsidR="00DD05A5" w:rsidRPr="00D67917" w:rsidRDefault="00DD05A5">
      <w:pPr>
        <w:tabs>
          <w:tab w:val="left" w:pos="1440"/>
          <w:tab w:val="left" w:pos="5040"/>
          <w:tab w:val="left" w:pos="6120"/>
        </w:tabs>
      </w:pPr>
      <w:r w:rsidRPr="00D67917">
        <w:rPr>
          <w:b/>
        </w:rPr>
        <w:t>Effective:</w:t>
      </w:r>
      <w:r w:rsidRPr="00D67917">
        <w:tab/>
      </w:r>
      <w:r w:rsidRPr="00D67917">
        <w:tab/>
      </w:r>
      <w:r w:rsidRPr="00D67917">
        <w:rPr>
          <w:b/>
        </w:rPr>
        <w:t>Revised:</w:t>
      </w:r>
      <w:r w:rsidRPr="00D67917">
        <w:tab/>
      </w:r>
    </w:p>
    <w:p w14:paraId="763AA6E3" w14:textId="77777777" w:rsidR="00DD05A5" w:rsidRPr="00D67917" w:rsidRDefault="00DD05A5">
      <w:pPr>
        <w:tabs>
          <w:tab w:val="left" w:pos="1440"/>
          <w:tab w:val="left" w:pos="5040"/>
          <w:tab w:val="left" w:pos="6120"/>
        </w:tabs>
      </w:pPr>
    </w:p>
    <w:p w14:paraId="432137FE" w14:textId="77777777" w:rsidR="00DD05A5" w:rsidRPr="00D67917" w:rsidRDefault="00FA3483">
      <w:pPr>
        <w:tabs>
          <w:tab w:val="left" w:pos="1440"/>
          <w:tab w:val="left" w:pos="5040"/>
          <w:tab w:val="left" w:pos="6120"/>
        </w:tabs>
      </w:pPr>
      <w:r w:rsidRPr="00D67917">
        <w:rPr>
          <w:noProof/>
          <w:szCs w:val="20"/>
        </w:rPr>
        <mc:AlternateContent>
          <mc:Choice Requires="wps">
            <w:drawing>
              <wp:anchor distT="0" distB="0" distL="114300" distR="114300" simplePos="0" relativeHeight="251656192" behindDoc="0" locked="0" layoutInCell="1" allowOverlap="1" wp14:anchorId="13F590E3" wp14:editId="4EC4047E">
                <wp:simplePos x="0" y="0"/>
                <wp:positionH relativeFrom="column">
                  <wp:posOffset>5715</wp:posOffset>
                </wp:positionH>
                <wp:positionV relativeFrom="paragraph">
                  <wp:posOffset>59690</wp:posOffset>
                </wp:positionV>
                <wp:extent cx="6172200" cy="0"/>
                <wp:effectExtent l="24765" t="27305" r="22860" b="2032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86667"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7pt" to="486.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0N3GAIAADQEAAAOAAAAZHJzL2Uyb0RvYy54bWysU8GO2jAQvVfqP1i+QxJIWT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" strokeweight="3pt">
                <v:stroke linestyle="thinThin"/>
              </v:line>
            </w:pict>
          </mc:Fallback>
        </mc:AlternateContent>
      </w:r>
    </w:p>
    <w:p w14:paraId="6C6DE9E8" w14:textId="77777777" w:rsidR="00DD05A5" w:rsidRPr="00D67917" w:rsidRDefault="00DD05A5" w:rsidP="00315FCC">
      <w:pPr>
        <w:pStyle w:val="Heading1"/>
        <w:tabs>
          <w:tab w:val="left" w:pos="1440"/>
        </w:tabs>
        <w:jc w:val="both"/>
        <w:rPr>
          <w:rFonts w:ascii="Times New Roman" w:hAnsi="Times New Roman"/>
          <w:b w:val="0"/>
        </w:rPr>
      </w:pPr>
      <w:r w:rsidRPr="00D67917">
        <w:rPr>
          <w:rFonts w:ascii="Times New Roman" w:hAnsi="Times New Roman"/>
          <w:bCs/>
          <w:sz w:val="32"/>
          <w:szCs w:val="22"/>
        </w:rPr>
        <w:t>Reference:</w:t>
      </w:r>
      <w:r w:rsidR="00315FCC" w:rsidRPr="00D67917">
        <w:rPr>
          <w:rFonts w:ascii="Times New Roman" w:hAnsi="Times New Roman"/>
          <w:bCs/>
          <w:sz w:val="32"/>
          <w:szCs w:val="22"/>
        </w:rPr>
        <w:t xml:space="preserve"> </w:t>
      </w:r>
      <w:r w:rsidR="00093016" w:rsidRPr="00EE7033">
        <w:rPr>
          <w:rFonts w:ascii="Times New Roman" w:hAnsi="Times New Roman"/>
          <w:b w:val="0"/>
          <w:sz w:val="22"/>
          <w:szCs w:val="22"/>
        </w:rPr>
        <w:t>Employees as defined in BP 3-10</w:t>
      </w:r>
    </w:p>
    <w:p w14:paraId="4FB352EE" w14:textId="77777777" w:rsidR="00DD05A5" w:rsidRPr="00D67917" w:rsidRDefault="00DD05A5" w:rsidP="00DD05A5">
      <w:pPr>
        <w:rPr>
          <w:b/>
        </w:rPr>
      </w:pPr>
      <w:r w:rsidRPr="00D67917">
        <w:tab/>
      </w:r>
    </w:p>
    <w:p w14:paraId="2D8152CC" w14:textId="77777777" w:rsidR="006D0720" w:rsidRPr="00D67917" w:rsidRDefault="00DD05A5" w:rsidP="00DD6488">
      <w:pPr>
        <w:pStyle w:val="Heading1"/>
        <w:tabs>
          <w:tab w:val="left" w:pos="1440"/>
        </w:tabs>
        <w:spacing w:after="240"/>
        <w:ind w:left="450" w:hanging="450"/>
        <w:jc w:val="both"/>
        <w:rPr>
          <w:rFonts w:eastAsia="Calibri" w:cs="Arial"/>
          <w:sz w:val="22"/>
          <w:szCs w:val="22"/>
        </w:rPr>
      </w:pPr>
      <w:bookmarkStart w:id="1" w:name="_Hlk105589278"/>
      <w:r w:rsidRPr="00D67917">
        <w:rPr>
          <w:rFonts w:ascii="Times New Roman" w:hAnsi="Times New Roman"/>
          <w:bCs/>
          <w:sz w:val="32"/>
          <w:szCs w:val="22"/>
        </w:rPr>
        <w:t>Purpose:</w:t>
      </w:r>
      <w:bookmarkEnd w:id="1"/>
      <w:r w:rsidR="00DD6488">
        <w:rPr>
          <w:rFonts w:ascii="Times New Roman" w:hAnsi="Times New Roman"/>
          <w:bCs/>
          <w:sz w:val="32"/>
          <w:szCs w:val="22"/>
        </w:rPr>
        <w:t xml:space="preserve"> </w:t>
      </w:r>
      <w:r w:rsidR="00093016" w:rsidRPr="00DD6488">
        <w:rPr>
          <w:rFonts w:ascii="Times New Roman" w:eastAsia="Calibri" w:hAnsi="Times New Roman"/>
          <w:b w:val="0"/>
          <w:color w:val="auto"/>
          <w:sz w:val="22"/>
          <w:szCs w:val="22"/>
        </w:rPr>
        <w:t xml:space="preserve">Red Rocks Community College (RRCC) employees may </w:t>
      </w:r>
      <w:r w:rsidR="00CA4533" w:rsidRPr="00DD6488">
        <w:rPr>
          <w:rFonts w:ascii="Times New Roman" w:eastAsia="Calibri" w:hAnsi="Times New Roman"/>
          <w:b w:val="0"/>
          <w:color w:val="auto"/>
          <w:sz w:val="22"/>
          <w:szCs w:val="22"/>
        </w:rPr>
        <w:t xml:space="preserve">request an alternative work arrangement to </w:t>
      </w:r>
      <w:r w:rsidR="00093016" w:rsidRPr="00DD6488">
        <w:rPr>
          <w:rFonts w:ascii="Times New Roman" w:eastAsia="Calibri" w:hAnsi="Times New Roman"/>
          <w:b w:val="0"/>
          <w:color w:val="auto"/>
          <w:sz w:val="22"/>
          <w:szCs w:val="22"/>
        </w:rPr>
        <w:t xml:space="preserve">work </w:t>
      </w:r>
      <w:r w:rsidR="00CA4533" w:rsidRPr="00DD6488">
        <w:rPr>
          <w:rFonts w:ascii="Times New Roman" w:eastAsia="Calibri" w:hAnsi="Times New Roman"/>
          <w:b w:val="0"/>
          <w:color w:val="auto"/>
          <w:sz w:val="22"/>
          <w:szCs w:val="22"/>
        </w:rPr>
        <w:t>remotely</w:t>
      </w:r>
      <w:r w:rsidR="00817157" w:rsidRPr="00DD6488">
        <w:rPr>
          <w:rFonts w:ascii="Times New Roman" w:eastAsia="Calibri" w:hAnsi="Times New Roman"/>
          <w:b w:val="0"/>
          <w:color w:val="auto"/>
          <w:sz w:val="22"/>
          <w:szCs w:val="22"/>
        </w:rPr>
        <w:t xml:space="preserve"> </w:t>
      </w:r>
      <w:r w:rsidR="00A33514" w:rsidRPr="00DD6488">
        <w:rPr>
          <w:rFonts w:ascii="Times New Roman" w:eastAsia="Calibri" w:hAnsi="Times New Roman"/>
          <w:b w:val="0"/>
          <w:color w:val="auto"/>
          <w:sz w:val="22"/>
          <w:szCs w:val="22"/>
        </w:rPr>
        <w:t xml:space="preserve">or </w:t>
      </w:r>
      <w:r w:rsidR="00CA4533" w:rsidRPr="00DD6488">
        <w:rPr>
          <w:rFonts w:ascii="Times New Roman" w:eastAsia="Calibri" w:hAnsi="Times New Roman"/>
          <w:b w:val="0"/>
          <w:color w:val="auto"/>
          <w:sz w:val="22"/>
          <w:szCs w:val="22"/>
        </w:rPr>
        <w:t xml:space="preserve">on </w:t>
      </w:r>
      <w:r w:rsidR="00A33514" w:rsidRPr="00DD6488">
        <w:rPr>
          <w:rFonts w:ascii="Times New Roman" w:eastAsia="Calibri" w:hAnsi="Times New Roman"/>
          <w:b w:val="0"/>
          <w:color w:val="auto"/>
          <w:sz w:val="22"/>
          <w:szCs w:val="22"/>
        </w:rPr>
        <w:t>an alternative schedule</w:t>
      </w:r>
      <w:r w:rsidR="00093016" w:rsidRPr="00DD6488">
        <w:rPr>
          <w:rFonts w:ascii="Times New Roman" w:eastAsia="Calibri" w:hAnsi="Times New Roman"/>
          <w:b w:val="0"/>
          <w:color w:val="auto"/>
          <w:sz w:val="22"/>
          <w:szCs w:val="22"/>
        </w:rPr>
        <w:t xml:space="preserve"> when approved by the supervisor</w:t>
      </w:r>
      <w:r w:rsidR="00A33514" w:rsidRPr="00DD6488">
        <w:rPr>
          <w:rFonts w:ascii="Times New Roman" w:eastAsia="Calibri" w:hAnsi="Times New Roman"/>
          <w:b w:val="0"/>
          <w:color w:val="auto"/>
          <w:sz w:val="22"/>
          <w:szCs w:val="22"/>
        </w:rPr>
        <w:t xml:space="preserve"> and the</w:t>
      </w:r>
      <w:r w:rsidR="00093016" w:rsidRPr="00DD6488">
        <w:rPr>
          <w:rFonts w:ascii="Times New Roman" w:eastAsia="Calibri" w:hAnsi="Times New Roman"/>
          <w:b w:val="0"/>
          <w:color w:val="auto"/>
          <w:sz w:val="22"/>
          <w:szCs w:val="22"/>
        </w:rPr>
        <w:t xml:space="preserve"> division Vice President. </w:t>
      </w:r>
      <w:r w:rsidR="00CA4533" w:rsidRPr="00DD6488">
        <w:rPr>
          <w:rFonts w:ascii="Times New Roman" w:eastAsia="Calibri" w:hAnsi="Times New Roman"/>
          <w:b w:val="0"/>
          <w:color w:val="auto"/>
          <w:sz w:val="22"/>
          <w:szCs w:val="22"/>
        </w:rPr>
        <w:t>Alternative work arrangements are intended to</w:t>
      </w:r>
      <w:r w:rsidR="00093016" w:rsidRPr="00DD6488">
        <w:rPr>
          <w:rFonts w:ascii="Times New Roman" w:eastAsia="Calibri" w:hAnsi="Times New Roman"/>
          <w:b w:val="0"/>
          <w:color w:val="auto"/>
          <w:sz w:val="22"/>
          <w:szCs w:val="22"/>
        </w:rPr>
        <w:t xml:space="preserve"> provide employees with increased flexibility </w:t>
      </w:r>
      <w:r w:rsidR="00CA4533" w:rsidRPr="00DD6488">
        <w:rPr>
          <w:rFonts w:ascii="Times New Roman" w:eastAsia="Calibri" w:hAnsi="Times New Roman"/>
          <w:b w:val="0"/>
          <w:color w:val="auto"/>
          <w:sz w:val="22"/>
          <w:szCs w:val="22"/>
        </w:rPr>
        <w:t>regarding</w:t>
      </w:r>
      <w:r w:rsidR="00093016" w:rsidRPr="00DD6488">
        <w:rPr>
          <w:rFonts w:ascii="Times New Roman" w:eastAsia="Calibri" w:hAnsi="Times New Roman"/>
          <w:b w:val="0"/>
          <w:color w:val="auto"/>
          <w:sz w:val="22"/>
          <w:szCs w:val="22"/>
        </w:rPr>
        <w:t xml:space="preserve"> their </w:t>
      </w:r>
      <w:r w:rsidR="00A33514" w:rsidRPr="00DD6488">
        <w:rPr>
          <w:rFonts w:ascii="Times New Roman" w:eastAsia="Calibri" w:hAnsi="Times New Roman"/>
          <w:b w:val="0"/>
          <w:color w:val="auto"/>
          <w:sz w:val="22"/>
          <w:szCs w:val="22"/>
        </w:rPr>
        <w:t>w</w:t>
      </w:r>
      <w:r w:rsidR="00093016" w:rsidRPr="00DD6488">
        <w:rPr>
          <w:rFonts w:ascii="Times New Roman" w:eastAsia="Calibri" w:hAnsi="Times New Roman"/>
          <w:b w:val="0"/>
          <w:color w:val="auto"/>
          <w:sz w:val="22"/>
          <w:szCs w:val="22"/>
        </w:rPr>
        <w:t xml:space="preserve">orkplace </w:t>
      </w:r>
      <w:r w:rsidR="00A33514" w:rsidRPr="00DD6488">
        <w:rPr>
          <w:rFonts w:ascii="Times New Roman" w:eastAsia="Calibri" w:hAnsi="Times New Roman"/>
          <w:b w:val="0"/>
          <w:color w:val="auto"/>
          <w:sz w:val="22"/>
          <w:szCs w:val="22"/>
        </w:rPr>
        <w:t xml:space="preserve">and work schedule </w:t>
      </w:r>
      <w:r w:rsidR="00093016" w:rsidRPr="00DD6488">
        <w:rPr>
          <w:rFonts w:ascii="Times New Roman" w:eastAsia="Calibri" w:hAnsi="Times New Roman"/>
          <w:b w:val="0"/>
          <w:color w:val="auto"/>
          <w:sz w:val="22"/>
          <w:szCs w:val="22"/>
        </w:rPr>
        <w:t>while allowing RRCC to maintain a productive work environment</w:t>
      </w:r>
      <w:r w:rsidR="00275F5F" w:rsidRPr="00DD6488">
        <w:rPr>
          <w:rFonts w:ascii="Times New Roman" w:eastAsia="Calibri" w:hAnsi="Times New Roman"/>
          <w:b w:val="0"/>
          <w:color w:val="auto"/>
          <w:sz w:val="22"/>
          <w:szCs w:val="22"/>
        </w:rPr>
        <w:t xml:space="preserve"> </w:t>
      </w:r>
      <w:r w:rsidR="00CA4533" w:rsidRPr="00DD6488">
        <w:rPr>
          <w:rFonts w:ascii="Times New Roman" w:eastAsia="Calibri" w:hAnsi="Times New Roman"/>
          <w:b w:val="0"/>
          <w:color w:val="auto"/>
          <w:sz w:val="22"/>
          <w:szCs w:val="22"/>
        </w:rPr>
        <w:t>focusing</w:t>
      </w:r>
      <w:r w:rsidR="00275F5F" w:rsidRPr="00DD6488">
        <w:rPr>
          <w:rFonts w:ascii="Times New Roman" w:eastAsia="Calibri" w:hAnsi="Times New Roman"/>
          <w:b w:val="0"/>
          <w:color w:val="auto"/>
          <w:sz w:val="22"/>
          <w:szCs w:val="22"/>
        </w:rPr>
        <w:t xml:space="preserve"> on student success</w:t>
      </w:r>
      <w:r w:rsidR="00093016" w:rsidRPr="00DD6488">
        <w:rPr>
          <w:rFonts w:ascii="Times New Roman" w:eastAsia="Calibri" w:hAnsi="Times New Roman"/>
          <w:b w:val="0"/>
          <w:color w:val="auto"/>
          <w:sz w:val="22"/>
          <w:szCs w:val="22"/>
        </w:rPr>
        <w:t>.</w:t>
      </w:r>
    </w:p>
    <w:p w14:paraId="555229E2" w14:textId="77777777" w:rsidR="00DD05A5" w:rsidRDefault="006D0720" w:rsidP="00DD6488">
      <w:pPr>
        <w:spacing w:after="160" w:line="259" w:lineRule="auto"/>
        <w:ind w:left="450"/>
        <w:rPr>
          <w:rFonts w:eastAsia="Calibri"/>
          <w:sz w:val="22"/>
          <w:szCs w:val="22"/>
        </w:rPr>
      </w:pPr>
      <w:r w:rsidRPr="00D67917">
        <w:rPr>
          <w:rFonts w:eastAsia="Calibri"/>
          <w:sz w:val="22"/>
          <w:szCs w:val="22"/>
        </w:rPr>
        <w:t xml:space="preserve">A culture of belonging and success involves </w:t>
      </w:r>
      <w:r w:rsidR="00CA4533">
        <w:rPr>
          <w:rFonts w:eastAsia="Calibri"/>
          <w:sz w:val="22"/>
          <w:szCs w:val="22"/>
        </w:rPr>
        <w:t>balancing</w:t>
      </w:r>
      <w:r w:rsidRPr="00D67917">
        <w:rPr>
          <w:rFonts w:eastAsia="Calibri"/>
          <w:sz w:val="22"/>
          <w:szCs w:val="22"/>
        </w:rPr>
        <w:t xml:space="preserve"> on-campus presence and </w:t>
      </w:r>
      <w:r w:rsidR="00715D0D" w:rsidRPr="00D67917">
        <w:rPr>
          <w:rFonts w:eastAsia="Calibri"/>
          <w:sz w:val="22"/>
          <w:szCs w:val="22"/>
        </w:rPr>
        <w:t>r</w:t>
      </w:r>
      <w:r w:rsidR="004A2B85" w:rsidRPr="00D67917">
        <w:rPr>
          <w:rFonts w:eastAsia="Calibri"/>
          <w:sz w:val="22"/>
          <w:szCs w:val="22"/>
        </w:rPr>
        <w:t>emote</w:t>
      </w:r>
      <w:r w:rsidR="00817157" w:rsidRPr="00D67917">
        <w:rPr>
          <w:rFonts w:eastAsia="Calibri"/>
          <w:sz w:val="22"/>
          <w:szCs w:val="22"/>
        </w:rPr>
        <w:t xml:space="preserve"> </w:t>
      </w:r>
      <w:r w:rsidR="004A2B85" w:rsidRPr="00D67917">
        <w:rPr>
          <w:rFonts w:eastAsia="Calibri"/>
          <w:sz w:val="22"/>
          <w:szCs w:val="22"/>
        </w:rPr>
        <w:t>work</w:t>
      </w:r>
      <w:r w:rsidRPr="00D67917">
        <w:rPr>
          <w:rFonts w:eastAsia="Calibri"/>
          <w:sz w:val="22"/>
          <w:szCs w:val="22"/>
        </w:rPr>
        <w:t xml:space="preserve">. This balance is also important for employee effectiveness, retention, and equity. This procedure allows for an appropriate balance between on-campus presence and </w:t>
      </w:r>
      <w:r w:rsidR="00A33514">
        <w:rPr>
          <w:rFonts w:eastAsia="Calibri"/>
          <w:sz w:val="22"/>
          <w:szCs w:val="22"/>
        </w:rPr>
        <w:t>flexible</w:t>
      </w:r>
      <w:r w:rsidR="00817157" w:rsidRPr="00D67917">
        <w:rPr>
          <w:rFonts w:eastAsia="Calibri"/>
          <w:sz w:val="22"/>
          <w:szCs w:val="22"/>
        </w:rPr>
        <w:t xml:space="preserve"> </w:t>
      </w:r>
      <w:r w:rsidR="004A2B85" w:rsidRPr="00D67917">
        <w:rPr>
          <w:rFonts w:eastAsia="Calibri"/>
          <w:sz w:val="22"/>
          <w:szCs w:val="22"/>
        </w:rPr>
        <w:t>work</w:t>
      </w:r>
      <w:r w:rsidR="00A33514">
        <w:rPr>
          <w:rFonts w:eastAsia="Calibri"/>
          <w:sz w:val="22"/>
          <w:szCs w:val="22"/>
        </w:rPr>
        <w:t xml:space="preserve"> options</w:t>
      </w:r>
      <w:r w:rsidRPr="00D67917">
        <w:rPr>
          <w:rFonts w:eastAsia="Calibri"/>
          <w:sz w:val="22"/>
          <w:szCs w:val="22"/>
        </w:rPr>
        <w:t>.</w:t>
      </w:r>
    </w:p>
    <w:p w14:paraId="4C1DB1C5" w14:textId="77777777" w:rsidR="00DD05A5" w:rsidRPr="00D67917" w:rsidRDefault="00DD05A5" w:rsidP="00DD6488">
      <w:pPr>
        <w:pStyle w:val="Heading1"/>
        <w:tabs>
          <w:tab w:val="left" w:pos="1440"/>
        </w:tabs>
        <w:jc w:val="both"/>
        <w:rPr>
          <w:rFonts w:ascii="Times New Roman" w:hAnsi="Times New Roman"/>
          <w:sz w:val="24"/>
          <w:szCs w:val="24"/>
        </w:rPr>
      </w:pPr>
      <w:r w:rsidRPr="00D67917">
        <w:rPr>
          <w:rFonts w:ascii="Times New Roman" w:hAnsi="Times New Roman"/>
          <w:bCs/>
          <w:sz w:val="32"/>
          <w:szCs w:val="22"/>
        </w:rPr>
        <w:t>Scope:</w:t>
      </w:r>
      <w:r w:rsidR="00DD6488">
        <w:rPr>
          <w:rFonts w:ascii="Times New Roman" w:hAnsi="Times New Roman"/>
          <w:bCs/>
          <w:sz w:val="32"/>
          <w:szCs w:val="22"/>
        </w:rPr>
        <w:t xml:space="preserve"> </w:t>
      </w:r>
      <w:r w:rsidR="00093016" w:rsidRPr="00D67917">
        <w:rPr>
          <w:rFonts w:ascii="Times New Roman" w:hAnsi="Times New Roman"/>
          <w:b w:val="0"/>
          <w:sz w:val="24"/>
          <w:szCs w:val="24"/>
        </w:rPr>
        <w:t xml:space="preserve">This </w:t>
      </w:r>
      <w:r w:rsidR="006D0720" w:rsidRPr="00D67917">
        <w:rPr>
          <w:rFonts w:ascii="Times New Roman" w:hAnsi="Times New Roman"/>
          <w:b w:val="0"/>
          <w:sz w:val="24"/>
          <w:szCs w:val="24"/>
        </w:rPr>
        <w:t>procedure</w:t>
      </w:r>
      <w:r w:rsidR="00093016" w:rsidRPr="00D67917">
        <w:rPr>
          <w:rFonts w:ascii="Times New Roman" w:hAnsi="Times New Roman"/>
          <w:b w:val="0"/>
          <w:sz w:val="24"/>
          <w:szCs w:val="24"/>
        </w:rPr>
        <w:t xml:space="preserve"> applies to all </w:t>
      </w:r>
      <w:r w:rsidR="00CA4533">
        <w:rPr>
          <w:rFonts w:ascii="Times New Roman" w:hAnsi="Times New Roman"/>
          <w:b w:val="0"/>
          <w:sz w:val="24"/>
          <w:szCs w:val="24"/>
        </w:rPr>
        <w:t>benefit-eligible</w:t>
      </w:r>
      <w:r w:rsidR="00A33514">
        <w:rPr>
          <w:rFonts w:ascii="Times New Roman" w:hAnsi="Times New Roman"/>
          <w:b w:val="0"/>
          <w:sz w:val="24"/>
          <w:szCs w:val="24"/>
        </w:rPr>
        <w:t xml:space="preserve"> </w:t>
      </w:r>
      <w:r w:rsidR="00093016" w:rsidRPr="00D67917">
        <w:rPr>
          <w:rFonts w:ascii="Times New Roman" w:hAnsi="Times New Roman"/>
          <w:b w:val="0"/>
          <w:sz w:val="24"/>
          <w:szCs w:val="24"/>
        </w:rPr>
        <w:t>employees of Red Rocks Community College</w:t>
      </w:r>
      <w:r w:rsidR="00957C0C" w:rsidRPr="00D67917">
        <w:rPr>
          <w:rFonts w:ascii="Times New Roman" w:hAnsi="Times New Roman"/>
          <w:b w:val="0"/>
          <w:sz w:val="24"/>
          <w:szCs w:val="24"/>
        </w:rPr>
        <w:t>.</w:t>
      </w:r>
      <w:r w:rsidR="001C4FFD" w:rsidRPr="00D67917">
        <w:rPr>
          <w:rFonts w:ascii="Times New Roman" w:hAnsi="Times New Roman"/>
          <w:b w:val="0"/>
        </w:rPr>
        <w:t xml:space="preserve"> </w:t>
      </w:r>
      <w:r w:rsidR="009C1230">
        <w:rPr>
          <w:rFonts w:ascii="Times New Roman" w:hAnsi="Times New Roman"/>
          <w:b w:val="0"/>
          <w:sz w:val="24"/>
          <w:szCs w:val="24"/>
        </w:rPr>
        <w:t>This procedure does not address</w:t>
      </w:r>
      <w:r w:rsidR="009C1230" w:rsidRPr="009C1230">
        <w:rPr>
          <w:rFonts w:ascii="Times New Roman" w:hAnsi="Times New Roman"/>
          <w:b w:val="0"/>
          <w:sz w:val="24"/>
          <w:szCs w:val="24"/>
        </w:rPr>
        <w:t xml:space="preserve"> ADA accommodation requests.</w:t>
      </w:r>
      <w:r w:rsidR="009C1230">
        <w:rPr>
          <w:rFonts w:ascii="Times New Roman" w:hAnsi="Times New Roman"/>
          <w:b w:val="0"/>
          <w:sz w:val="24"/>
          <w:szCs w:val="24"/>
        </w:rPr>
        <w:t xml:space="preserve">  For any accommodation request beyond the scope of this procedure, employees should work with Human Resources and their supervisor.</w:t>
      </w:r>
    </w:p>
    <w:p w14:paraId="2A39B746" w14:textId="77777777" w:rsidR="00DD05A5" w:rsidRPr="00D67917" w:rsidRDefault="00DD05A5" w:rsidP="00DD05A5"/>
    <w:p w14:paraId="0338B0B4" w14:textId="77777777" w:rsidR="002627D4" w:rsidRPr="00D67917" w:rsidRDefault="00DD05A5" w:rsidP="005105FA">
      <w:pPr>
        <w:pStyle w:val="Heading1"/>
        <w:tabs>
          <w:tab w:val="left" w:pos="1440"/>
        </w:tabs>
        <w:jc w:val="both"/>
        <w:rPr>
          <w:rFonts w:ascii="Times New Roman" w:hAnsi="Times New Roman"/>
          <w:bCs/>
          <w:sz w:val="32"/>
          <w:szCs w:val="22"/>
        </w:rPr>
      </w:pPr>
      <w:r w:rsidRPr="00D67917">
        <w:rPr>
          <w:rFonts w:ascii="Times New Roman" w:hAnsi="Times New Roman"/>
          <w:bCs/>
          <w:sz w:val="32"/>
          <w:szCs w:val="22"/>
        </w:rPr>
        <w:t>De</w:t>
      </w:r>
      <w:r w:rsidR="00226EF1" w:rsidRPr="00D67917">
        <w:rPr>
          <w:rFonts w:ascii="Times New Roman" w:hAnsi="Times New Roman"/>
          <w:bCs/>
          <w:sz w:val="32"/>
          <w:szCs w:val="22"/>
        </w:rPr>
        <w:t>finitions:</w:t>
      </w:r>
      <w:r w:rsidR="00226EF1" w:rsidRPr="00D67917">
        <w:rPr>
          <w:rFonts w:ascii="Times New Roman" w:hAnsi="Times New Roman"/>
          <w:bCs/>
          <w:sz w:val="32"/>
          <w:szCs w:val="22"/>
        </w:rPr>
        <w:tab/>
      </w:r>
    </w:p>
    <w:p w14:paraId="30DFACAD" w14:textId="77777777" w:rsidR="001C4FFD" w:rsidRPr="00D67917" w:rsidRDefault="001C4FFD" w:rsidP="00B55103">
      <w:pPr>
        <w:tabs>
          <w:tab w:val="left" w:pos="1440"/>
        </w:tabs>
        <w:rPr>
          <w:sz w:val="23"/>
          <w:szCs w:val="23"/>
        </w:rPr>
      </w:pPr>
    </w:p>
    <w:p w14:paraId="0FF0470A" w14:textId="77777777" w:rsidR="002200B2" w:rsidRPr="00D67917" w:rsidRDefault="002200B2" w:rsidP="002200B2">
      <w:pPr>
        <w:spacing w:after="160" w:line="259" w:lineRule="auto"/>
        <w:jc w:val="both"/>
        <w:rPr>
          <w:rFonts w:eastAsia="Calibri"/>
          <w:sz w:val="22"/>
          <w:szCs w:val="22"/>
        </w:rPr>
      </w:pPr>
      <w:r w:rsidRPr="00D67917">
        <w:rPr>
          <w:rFonts w:eastAsia="Calibri"/>
          <w:sz w:val="22"/>
          <w:szCs w:val="22"/>
          <w:u w:val="single"/>
        </w:rPr>
        <w:t>Alternative Work Arrangement (AWA):</w:t>
      </w:r>
      <w:r w:rsidRPr="00D67917">
        <w:rPr>
          <w:rFonts w:eastAsia="Calibri"/>
          <w:sz w:val="22"/>
          <w:szCs w:val="22"/>
        </w:rPr>
        <w:t xml:space="preserve">  An agreement between an employee and their supervisor in which an employee’s work schedule varies from the </w:t>
      </w:r>
      <w:r w:rsidRPr="00DE1BE9">
        <w:rPr>
          <w:rFonts w:eastAsia="Calibri"/>
          <w:i/>
          <w:sz w:val="22"/>
          <w:szCs w:val="22"/>
        </w:rPr>
        <w:t>Standard Work Schedule</w:t>
      </w:r>
      <w:r w:rsidRPr="00D67917">
        <w:rPr>
          <w:rFonts w:eastAsia="Calibri"/>
          <w:sz w:val="22"/>
          <w:szCs w:val="22"/>
        </w:rPr>
        <w:t xml:space="preserve"> and/or employs </w:t>
      </w:r>
      <w:r w:rsidRPr="00DE1BE9">
        <w:rPr>
          <w:rFonts w:eastAsia="Calibri"/>
          <w:i/>
          <w:sz w:val="22"/>
          <w:szCs w:val="22"/>
        </w:rPr>
        <w:t>Remote Work</w:t>
      </w:r>
      <w:r w:rsidRPr="00D67917">
        <w:rPr>
          <w:rFonts w:eastAsia="Calibri"/>
          <w:sz w:val="22"/>
          <w:szCs w:val="22"/>
        </w:rPr>
        <w:t xml:space="preserve"> options.</w:t>
      </w:r>
    </w:p>
    <w:p w14:paraId="0FE1FB1D" w14:textId="77777777" w:rsidR="00093016" w:rsidRPr="00D67917" w:rsidRDefault="00093016" w:rsidP="00E93371">
      <w:pPr>
        <w:jc w:val="both"/>
        <w:rPr>
          <w:rFonts w:eastAsia="Calibri"/>
          <w:sz w:val="22"/>
          <w:szCs w:val="22"/>
        </w:rPr>
      </w:pPr>
      <w:r w:rsidRPr="00D67917">
        <w:rPr>
          <w:rFonts w:eastAsia="Calibri"/>
          <w:sz w:val="22"/>
          <w:szCs w:val="22"/>
          <w:u w:val="single"/>
        </w:rPr>
        <w:t>Core Hours</w:t>
      </w:r>
      <w:r w:rsidRPr="00D67917">
        <w:rPr>
          <w:rFonts w:eastAsia="Calibri"/>
          <w:sz w:val="22"/>
          <w:szCs w:val="22"/>
        </w:rPr>
        <w:t xml:space="preserve">: Core hours are the hours RRCC will remain open and </w:t>
      </w:r>
      <w:r w:rsidR="009114B8" w:rsidRPr="00D67917">
        <w:rPr>
          <w:rFonts w:eastAsia="Calibri"/>
          <w:sz w:val="22"/>
          <w:szCs w:val="22"/>
        </w:rPr>
        <w:t xml:space="preserve">fully </w:t>
      </w:r>
      <w:r w:rsidRPr="00D67917">
        <w:rPr>
          <w:rFonts w:eastAsia="Calibri"/>
          <w:sz w:val="22"/>
          <w:szCs w:val="22"/>
        </w:rPr>
        <w:t xml:space="preserve">staffed. The core hours for RRCC offices are Monday through Friday, 8:00 AM – 5:00 PM. </w:t>
      </w:r>
      <w:r w:rsidR="009745FE">
        <w:rPr>
          <w:rFonts w:eastAsia="Calibri"/>
          <w:sz w:val="22"/>
          <w:szCs w:val="22"/>
        </w:rPr>
        <w:t xml:space="preserve">Core hours represent </w:t>
      </w:r>
      <w:r w:rsidR="00CA4533">
        <w:rPr>
          <w:rFonts w:eastAsia="Calibri"/>
          <w:sz w:val="22"/>
          <w:szCs w:val="22"/>
        </w:rPr>
        <w:t>when</w:t>
      </w:r>
      <w:r w:rsidR="009745FE">
        <w:rPr>
          <w:rFonts w:eastAsia="Calibri"/>
          <w:sz w:val="22"/>
          <w:szCs w:val="22"/>
        </w:rPr>
        <w:t xml:space="preserve"> all college services are generally available and do not reflect all work schedules (i.e.</w:t>
      </w:r>
      <w:r w:rsidR="00CA4533">
        <w:rPr>
          <w:rFonts w:eastAsia="Calibri"/>
          <w:sz w:val="22"/>
          <w:szCs w:val="22"/>
        </w:rPr>
        <w:t>,</w:t>
      </w:r>
      <w:r w:rsidR="009745FE">
        <w:rPr>
          <w:rFonts w:eastAsia="Calibri"/>
          <w:sz w:val="22"/>
          <w:szCs w:val="22"/>
        </w:rPr>
        <w:t xml:space="preserve"> evening, swing, and weekend</w:t>
      </w:r>
      <w:r w:rsidR="009745FE" w:rsidRPr="009745FE">
        <w:rPr>
          <w:rFonts w:eastAsia="Calibri"/>
          <w:sz w:val="22"/>
          <w:szCs w:val="22"/>
        </w:rPr>
        <w:t xml:space="preserve"> </w:t>
      </w:r>
      <w:r w:rsidR="009745FE">
        <w:rPr>
          <w:rFonts w:eastAsia="Calibri"/>
          <w:sz w:val="22"/>
          <w:szCs w:val="22"/>
        </w:rPr>
        <w:t xml:space="preserve">responsibilities).  </w:t>
      </w:r>
      <w:r w:rsidRPr="00D67917">
        <w:rPr>
          <w:rFonts w:eastAsia="Calibri"/>
          <w:sz w:val="22"/>
          <w:szCs w:val="22"/>
        </w:rPr>
        <w:t xml:space="preserve">Employees will be informed of any adjustments to core hours due to business </w:t>
      </w:r>
      <w:r w:rsidR="00715D0D" w:rsidRPr="00D67917">
        <w:rPr>
          <w:rFonts w:eastAsia="Calibri"/>
          <w:sz w:val="22"/>
          <w:szCs w:val="22"/>
        </w:rPr>
        <w:t>needs</w:t>
      </w:r>
      <w:r w:rsidRPr="00D67917">
        <w:rPr>
          <w:rFonts w:eastAsia="Calibri"/>
          <w:sz w:val="22"/>
          <w:szCs w:val="22"/>
        </w:rPr>
        <w:t>, alternate holidays</w:t>
      </w:r>
      <w:r w:rsidR="00715D0D" w:rsidRPr="00D67917">
        <w:rPr>
          <w:rFonts w:eastAsia="Calibri"/>
          <w:sz w:val="22"/>
          <w:szCs w:val="22"/>
        </w:rPr>
        <w:t>,</w:t>
      </w:r>
      <w:r w:rsidRPr="00D67917">
        <w:rPr>
          <w:rFonts w:eastAsia="Calibri"/>
          <w:sz w:val="22"/>
          <w:szCs w:val="22"/>
        </w:rPr>
        <w:t xml:space="preserve"> or adverse conditions that warrant office closures.</w:t>
      </w:r>
    </w:p>
    <w:p w14:paraId="6B6B4F04" w14:textId="77777777" w:rsidR="00093016" w:rsidRPr="00D67917" w:rsidRDefault="00093016" w:rsidP="00E93371">
      <w:pPr>
        <w:jc w:val="both"/>
        <w:rPr>
          <w:rFonts w:eastAsia="Calibri"/>
          <w:sz w:val="22"/>
          <w:szCs w:val="22"/>
        </w:rPr>
      </w:pPr>
    </w:p>
    <w:p w14:paraId="0EC3313C" w14:textId="77777777" w:rsidR="00093016" w:rsidRPr="00D67917" w:rsidRDefault="00093016" w:rsidP="00E93371">
      <w:pPr>
        <w:spacing w:after="160" w:line="259" w:lineRule="auto"/>
        <w:jc w:val="both"/>
        <w:rPr>
          <w:rFonts w:eastAsia="Calibri"/>
          <w:sz w:val="22"/>
          <w:szCs w:val="22"/>
        </w:rPr>
      </w:pPr>
      <w:r w:rsidRPr="00D67917">
        <w:rPr>
          <w:rFonts w:eastAsia="Calibri"/>
          <w:sz w:val="22"/>
          <w:szCs w:val="22"/>
          <w:u w:val="single"/>
        </w:rPr>
        <w:t>Work Week:</w:t>
      </w:r>
      <w:r w:rsidRPr="00D67917">
        <w:rPr>
          <w:rFonts w:eastAsia="Calibri"/>
          <w:sz w:val="22"/>
          <w:szCs w:val="22"/>
        </w:rPr>
        <w:t xml:space="preserve"> The standard </w:t>
      </w:r>
      <w:r w:rsidR="00715D0D" w:rsidRPr="00D67917">
        <w:rPr>
          <w:rFonts w:eastAsia="Calibri"/>
          <w:sz w:val="22"/>
          <w:szCs w:val="22"/>
        </w:rPr>
        <w:t>workweek</w:t>
      </w:r>
      <w:r w:rsidRPr="00D67917">
        <w:rPr>
          <w:rFonts w:eastAsia="Calibri"/>
          <w:sz w:val="22"/>
          <w:szCs w:val="22"/>
        </w:rPr>
        <w:t xml:space="preserve"> for RRCC is Saturday through Friday. All work schedules will fall within the standard </w:t>
      </w:r>
      <w:r w:rsidR="00715D0D" w:rsidRPr="00D67917">
        <w:rPr>
          <w:rFonts w:eastAsia="Calibri"/>
          <w:sz w:val="22"/>
          <w:szCs w:val="22"/>
        </w:rPr>
        <w:t>workweek</w:t>
      </w:r>
      <w:r w:rsidR="00CA4533">
        <w:rPr>
          <w:rFonts w:eastAsia="Calibri"/>
          <w:sz w:val="22"/>
          <w:szCs w:val="22"/>
        </w:rPr>
        <w:t>.</w:t>
      </w:r>
      <w:r w:rsidRPr="00D67917">
        <w:rPr>
          <w:rFonts w:eastAsia="Calibri"/>
          <w:sz w:val="22"/>
          <w:szCs w:val="22"/>
        </w:rPr>
        <w:t xml:space="preserve"> Typical work schedules will fall between Monday and Friday, except where a business need has been identified.  For example, </w:t>
      </w:r>
      <w:r w:rsidR="00215BC6">
        <w:rPr>
          <w:rFonts w:eastAsia="Calibri"/>
          <w:sz w:val="22"/>
          <w:szCs w:val="22"/>
        </w:rPr>
        <w:t xml:space="preserve">night/evening classes, </w:t>
      </w:r>
      <w:r w:rsidRPr="00D67917">
        <w:rPr>
          <w:rFonts w:eastAsia="Calibri"/>
          <w:sz w:val="22"/>
          <w:szCs w:val="22"/>
        </w:rPr>
        <w:t>Campus Police Department</w:t>
      </w:r>
      <w:r w:rsidR="00215BC6">
        <w:rPr>
          <w:rFonts w:eastAsia="Calibri"/>
          <w:sz w:val="22"/>
          <w:szCs w:val="22"/>
        </w:rPr>
        <w:t>,</w:t>
      </w:r>
      <w:r w:rsidRPr="00D67917">
        <w:rPr>
          <w:rFonts w:eastAsia="Calibri"/>
          <w:sz w:val="22"/>
          <w:szCs w:val="22"/>
        </w:rPr>
        <w:t xml:space="preserve"> or </w:t>
      </w:r>
      <w:r w:rsidR="00CA4533">
        <w:rPr>
          <w:rFonts w:eastAsia="Calibri"/>
          <w:sz w:val="22"/>
          <w:szCs w:val="22"/>
        </w:rPr>
        <w:t>F</w:t>
      </w:r>
      <w:r w:rsidRPr="00D67917">
        <w:rPr>
          <w:rFonts w:eastAsia="Calibri"/>
          <w:sz w:val="22"/>
          <w:szCs w:val="22"/>
        </w:rPr>
        <w:t xml:space="preserve">acilities.  </w:t>
      </w:r>
    </w:p>
    <w:p w14:paraId="71448A1C" w14:textId="77777777" w:rsidR="00093016" w:rsidRPr="00D67917" w:rsidRDefault="00093016" w:rsidP="00E93371">
      <w:pPr>
        <w:spacing w:after="160" w:line="259" w:lineRule="auto"/>
        <w:jc w:val="both"/>
        <w:rPr>
          <w:rFonts w:eastAsia="Calibri"/>
          <w:sz w:val="22"/>
          <w:szCs w:val="22"/>
        </w:rPr>
      </w:pPr>
      <w:r w:rsidRPr="00D67917">
        <w:rPr>
          <w:rFonts w:eastAsia="Calibri"/>
          <w:sz w:val="22"/>
          <w:szCs w:val="22"/>
          <w:u w:val="single"/>
        </w:rPr>
        <w:lastRenderedPageBreak/>
        <w:t>Standard Work Schedule</w:t>
      </w:r>
      <w:r w:rsidRPr="00D67917">
        <w:rPr>
          <w:rFonts w:eastAsia="Calibri"/>
          <w:sz w:val="22"/>
          <w:szCs w:val="22"/>
        </w:rPr>
        <w:t>: A standard work schedule for full-time employees includes 40-hour</w:t>
      </w:r>
      <w:r w:rsidR="00215BC6">
        <w:rPr>
          <w:rFonts w:eastAsia="Calibri"/>
          <w:sz w:val="22"/>
          <w:szCs w:val="22"/>
        </w:rPr>
        <w:t>s</w:t>
      </w:r>
      <w:r w:rsidRPr="00D67917">
        <w:rPr>
          <w:rFonts w:eastAsia="Calibri"/>
          <w:sz w:val="22"/>
          <w:szCs w:val="22"/>
        </w:rPr>
        <w:t>, eight (8) hours per day</w:t>
      </w:r>
      <w:r w:rsidR="00215BC6">
        <w:rPr>
          <w:rFonts w:eastAsia="Calibri"/>
          <w:sz w:val="22"/>
          <w:szCs w:val="22"/>
        </w:rPr>
        <w:t xml:space="preserve"> within the work week</w:t>
      </w:r>
      <w:r w:rsidRPr="00D67917">
        <w:rPr>
          <w:rFonts w:eastAsia="Calibri"/>
          <w:sz w:val="22"/>
          <w:szCs w:val="22"/>
        </w:rPr>
        <w:t xml:space="preserve">. Standard work schedules may </w:t>
      </w:r>
      <w:r w:rsidR="00CA4533">
        <w:rPr>
          <w:rFonts w:eastAsia="Calibri"/>
          <w:sz w:val="22"/>
          <w:szCs w:val="22"/>
        </w:rPr>
        <w:t>consist of</w:t>
      </w:r>
      <w:r w:rsidRPr="00D67917">
        <w:rPr>
          <w:rFonts w:eastAsia="Calibri"/>
          <w:sz w:val="22"/>
          <w:szCs w:val="22"/>
        </w:rPr>
        <w:t xml:space="preserve"> </w:t>
      </w:r>
      <w:r w:rsidR="009114B8" w:rsidRPr="00D67917">
        <w:rPr>
          <w:rFonts w:eastAsia="Calibri"/>
          <w:sz w:val="22"/>
          <w:szCs w:val="22"/>
        </w:rPr>
        <w:t>variable</w:t>
      </w:r>
      <w:r w:rsidR="009114B8" w:rsidRPr="00D67917" w:rsidDel="009114B8">
        <w:rPr>
          <w:rFonts w:eastAsia="Calibri"/>
          <w:sz w:val="22"/>
          <w:szCs w:val="22"/>
        </w:rPr>
        <w:t xml:space="preserve"> </w:t>
      </w:r>
      <w:r w:rsidRPr="00D67917">
        <w:rPr>
          <w:rFonts w:eastAsia="Calibri"/>
          <w:sz w:val="22"/>
          <w:szCs w:val="22"/>
        </w:rPr>
        <w:t>start/end times</w:t>
      </w:r>
      <w:r w:rsidR="00CA4533">
        <w:rPr>
          <w:rFonts w:eastAsia="Calibri"/>
          <w:sz w:val="22"/>
          <w:szCs w:val="22"/>
        </w:rPr>
        <w:t>,</w:t>
      </w:r>
      <w:r w:rsidRPr="00D67917">
        <w:rPr>
          <w:rFonts w:eastAsia="Calibri"/>
          <w:sz w:val="22"/>
          <w:szCs w:val="22"/>
        </w:rPr>
        <w:t xml:space="preserve"> provided the department has appropriate coverage during core hours. </w:t>
      </w:r>
      <w:r w:rsidR="00CA4533" w:rsidRPr="00CA4533">
        <w:rPr>
          <w:rFonts w:eastAsia="Calibri"/>
          <w:sz w:val="22"/>
          <w:szCs w:val="22"/>
        </w:rPr>
        <w:t>The supervisor will establish standard work schedules for part-time employees</w:t>
      </w:r>
      <w:r w:rsidR="00CA4533">
        <w:rPr>
          <w:rFonts w:eastAsia="Calibri"/>
          <w:sz w:val="22"/>
          <w:szCs w:val="22"/>
        </w:rPr>
        <w:t xml:space="preserve"> based</w:t>
      </w:r>
      <w:r w:rsidRPr="00D67917">
        <w:rPr>
          <w:rFonts w:eastAsia="Calibri"/>
          <w:sz w:val="22"/>
          <w:szCs w:val="22"/>
        </w:rPr>
        <w:t xml:space="preserve"> </w:t>
      </w:r>
      <w:r w:rsidR="00CA4533">
        <w:rPr>
          <w:rFonts w:eastAsia="Calibri"/>
          <w:sz w:val="22"/>
          <w:szCs w:val="22"/>
        </w:rPr>
        <w:t>on</w:t>
      </w:r>
      <w:r w:rsidRPr="00D67917">
        <w:rPr>
          <w:rFonts w:eastAsia="Calibri"/>
          <w:sz w:val="22"/>
          <w:szCs w:val="22"/>
        </w:rPr>
        <w:t xml:space="preserve"> business </w:t>
      </w:r>
      <w:r w:rsidR="00715D0D" w:rsidRPr="00D67917">
        <w:rPr>
          <w:rFonts w:eastAsia="Calibri"/>
          <w:sz w:val="22"/>
          <w:szCs w:val="22"/>
        </w:rPr>
        <w:t>needs</w:t>
      </w:r>
      <w:r w:rsidRPr="00D67917">
        <w:rPr>
          <w:rFonts w:eastAsia="Calibri"/>
          <w:sz w:val="22"/>
          <w:szCs w:val="22"/>
        </w:rPr>
        <w:t xml:space="preserve">.  </w:t>
      </w:r>
    </w:p>
    <w:p w14:paraId="6D7340AA" w14:textId="77777777" w:rsidR="008E18B4" w:rsidRPr="00D67917" w:rsidRDefault="008E18B4" w:rsidP="008E18B4">
      <w:pPr>
        <w:jc w:val="both"/>
        <w:rPr>
          <w:rFonts w:eastAsia="Calibri"/>
          <w:sz w:val="22"/>
          <w:szCs w:val="22"/>
        </w:rPr>
      </w:pPr>
      <w:r w:rsidRPr="00D67917">
        <w:rPr>
          <w:rFonts w:eastAsia="Calibri"/>
          <w:sz w:val="22"/>
          <w:szCs w:val="22"/>
          <w:u w:val="single"/>
        </w:rPr>
        <w:t>On-Campus</w:t>
      </w:r>
      <w:r w:rsidRPr="00D67917">
        <w:rPr>
          <w:rFonts w:eastAsia="Calibri"/>
          <w:sz w:val="22"/>
          <w:szCs w:val="22"/>
        </w:rPr>
        <w:t>: On the grounds of the Lakewood or Arvada campuses.</w:t>
      </w:r>
    </w:p>
    <w:p w14:paraId="7984BA8E" w14:textId="77777777" w:rsidR="008E18B4" w:rsidRPr="00D67917" w:rsidRDefault="008E18B4" w:rsidP="008E18B4">
      <w:pPr>
        <w:jc w:val="both"/>
        <w:rPr>
          <w:rFonts w:eastAsia="Calibri"/>
          <w:sz w:val="22"/>
          <w:szCs w:val="22"/>
        </w:rPr>
      </w:pPr>
    </w:p>
    <w:p w14:paraId="73F5E314" w14:textId="77777777" w:rsidR="008E18B4" w:rsidRPr="00D67917" w:rsidRDefault="008E18B4" w:rsidP="008E18B4">
      <w:pPr>
        <w:jc w:val="both"/>
        <w:rPr>
          <w:rFonts w:eastAsia="Calibri"/>
          <w:sz w:val="22"/>
          <w:szCs w:val="22"/>
        </w:rPr>
      </w:pPr>
      <w:r w:rsidRPr="00D67917">
        <w:rPr>
          <w:rFonts w:eastAsia="Calibri"/>
          <w:sz w:val="22"/>
          <w:szCs w:val="22"/>
          <w:u w:val="single"/>
        </w:rPr>
        <w:t>On-site</w:t>
      </w:r>
      <w:r w:rsidRPr="00D67917">
        <w:rPr>
          <w:rFonts w:eastAsia="Calibri"/>
          <w:sz w:val="22"/>
          <w:szCs w:val="22"/>
        </w:rPr>
        <w:t xml:space="preserve">: On the grounds of another location professionally related to the college (e.g., concurrent enrollment high school, clinical visit, field trip, </w:t>
      </w:r>
      <w:r w:rsidR="00215BC6">
        <w:rPr>
          <w:rFonts w:eastAsia="Calibri"/>
          <w:sz w:val="22"/>
          <w:szCs w:val="22"/>
        </w:rPr>
        <w:t>CCCS Lowry meeting, professional conferences/workshops</w:t>
      </w:r>
      <w:r w:rsidRPr="00D67917">
        <w:rPr>
          <w:rFonts w:eastAsia="Calibri"/>
          <w:sz w:val="22"/>
          <w:szCs w:val="22"/>
        </w:rPr>
        <w:t>, etc.).</w:t>
      </w:r>
    </w:p>
    <w:p w14:paraId="3B155C18" w14:textId="77777777" w:rsidR="008E18B4" w:rsidRPr="00D67917" w:rsidRDefault="008E18B4" w:rsidP="008E18B4">
      <w:pPr>
        <w:jc w:val="both"/>
        <w:rPr>
          <w:rFonts w:eastAsia="Calibri"/>
          <w:sz w:val="22"/>
          <w:szCs w:val="22"/>
        </w:rPr>
      </w:pPr>
    </w:p>
    <w:p w14:paraId="3D7AD8DD" w14:textId="77777777" w:rsidR="008E18B4" w:rsidRPr="00D67917" w:rsidRDefault="008E18B4" w:rsidP="008E18B4">
      <w:pPr>
        <w:spacing w:after="160" w:line="259" w:lineRule="auto"/>
        <w:jc w:val="both"/>
        <w:rPr>
          <w:rFonts w:eastAsia="Calibri"/>
          <w:sz w:val="22"/>
          <w:szCs w:val="22"/>
        </w:rPr>
      </w:pPr>
      <w:r w:rsidRPr="00D67917">
        <w:rPr>
          <w:rFonts w:eastAsia="Calibri"/>
          <w:sz w:val="22"/>
          <w:szCs w:val="22"/>
          <w:u w:val="single"/>
        </w:rPr>
        <w:t>Remote work</w:t>
      </w:r>
      <w:r w:rsidRPr="00D67917">
        <w:rPr>
          <w:rFonts w:eastAsia="Calibri"/>
          <w:sz w:val="22"/>
          <w:szCs w:val="22"/>
        </w:rPr>
        <w:t xml:space="preserve">: Work conducted when not </w:t>
      </w:r>
      <w:r w:rsidRPr="00DE1BE9">
        <w:rPr>
          <w:rFonts w:eastAsia="Calibri"/>
          <w:i/>
          <w:sz w:val="22"/>
          <w:szCs w:val="22"/>
        </w:rPr>
        <w:t>on-campus</w:t>
      </w:r>
      <w:r w:rsidRPr="00D67917">
        <w:rPr>
          <w:rFonts w:eastAsia="Calibri"/>
          <w:sz w:val="22"/>
          <w:szCs w:val="22"/>
        </w:rPr>
        <w:t xml:space="preserve"> or </w:t>
      </w:r>
      <w:r w:rsidRPr="00DE1BE9">
        <w:rPr>
          <w:rFonts w:eastAsia="Calibri"/>
          <w:i/>
          <w:sz w:val="22"/>
          <w:szCs w:val="22"/>
        </w:rPr>
        <w:t>on-site</w:t>
      </w:r>
      <w:r w:rsidRPr="00D67917">
        <w:rPr>
          <w:rFonts w:eastAsia="Calibri"/>
          <w:sz w:val="22"/>
          <w:szCs w:val="22"/>
        </w:rPr>
        <w:t>.</w:t>
      </w:r>
      <w:r w:rsidR="00215BC6">
        <w:rPr>
          <w:rFonts w:eastAsia="Calibri"/>
          <w:sz w:val="22"/>
          <w:szCs w:val="22"/>
        </w:rPr>
        <w:t xml:space="preserve">  (e.g., home office, private office, commercial remote work virtual office, etc.)</w:t>
      </w:r>
    </w:p>
    <w:p w14:paraId="2CDE6F74" w14:textId="77777777" w:rsidR="00093016" w:rsidRPr="00D67917" w:rsidRDefault="00093016" w:rsidP="008E18B4">
      <w:pPr>
        <w:spacing w:after="160" w:line="259" w:lineRule="auto"/>
        <w:jc w:val="both"/>
        <w:rPr>
          <w:rFonts w:eastAsia="Calibri"/>
          <w:sz w:val="22"/>
          <w:szCs w:val="22"/>
        </w:rPr>
      </w:pPr>
      <w:r w:rsidRPr="00D67917">
        <w:rPr>
          <w:rFonts w:eastAsia="Calibri"/>
          <w:sz w:val="22"/>
          <w:szCs w:val="22"/>
          <w:u w:val="single"/>
        </w:rPr>
        <w:t>Alternative Schedule</w:t>
      </w:r>
      <w:r w:rsidRPr="00D67917">
        <w:rPr>
          <w:rFonts w:eastAsia="Calibri"/>
          <w:sz w:val="22"/>
          <w:szCs w:val="22"/>
        </w:rPr>
        <w:t>: A</w:t>
      </w:r>
      <w:r w:rsidR="009745FE">
        <w:rPr>
          <w:rFonts w:eastAsia="Calibri"/>
          <w:sz w:val="22"/>
          <w:szCs w:val="22"/>
        </w:rPr>
        <w:t xml:space="preserve">n alternative work arrangement </w:t>
      </w:r>
      <w:r w:rsidRPr="00D67917">
        <w:rPr>
          <w:rFonts w:eastAsia="Calibri"/>
          <w:sz w:val="22"/>
          <w:szCs w:val="22"/>
        </w:rPr>
        <w:t xml:space="preserve">that differs from the standard work schedule, either in the number of hours worked per day </w:t>
      </w:r>
      <w:r w:rsidRPr="009745FE">
        <w:rPr>
          <w:rFonts w:eastAsia="Calibri"/>
          <w:i/>
          <w:sz w:val="22"/>
          <w:szCs w:val="22"/>
        </w:rPr>
        <w:t>or</w:t>
      </w:r>
      <w:r w:rsidRPr="00D67917">
        <w:rPr>
          <w:rFonts w:eastAsia="Calibri"/>
          <w:sz w:val="22"/>
          <w:szCs w:val="22"/>
        </w:rPr>
        <w:t xml:space="preserve"> the number of days worked in a </w:t>
      </w:r>
      <w:r w:rsidR="00715D0D" w:rsidRPr="00D67917">
        <w:rPr>
          <w:rFonts w:eastAsia="Calibri"/>
          <w:sz w:val="22"/>
          <w:szCs w:val="22"/>
        </w:rPr>
        <w:t>workweek</w:t>
      </w:r>
      <w:r w:rsidRPr="00D67917">
        <w:rPr>
          <w:rFonts w:eastAsia="Calibri"/>
          <w:sz w:val="22"/>
          <w:szCs w:val="22"/>
        </w:rPr>
        <w:t xml:space="preserve">  </w:t>
      </w:r>
    </w:p>
    <w:p w14:paraId="6C666E75" w14:textId="77777777" w:rsidR="005C322C" w:rsidRPr="00D67917" w:rsidRDefault="005C322C" w:rsidP="00D95FED">
      <w:pPr>
        <w:keepNext/>
        <w:keepLines/>
        <w:spacing w:line="259" w:lineRule="auto"/>
        <w:ind w:left="720"/>
        <w:jc w:val="both"/>
        <w:outlineLvl w:val="0"/>
        <w:rPr>
          <w:rFonts w:eastAsia="Calibri"/>
          <w:sz w:val="22"/>
          <w:szCs w:val="22"/>
        </w:rPr>
      </w:pPr>
      <w:r w:rsidRPr="00D67917">
        <w:rPr>
          <w:rFonts w:eastAsia="Calibri"/>
          <w:sz w:val="22"/>
          <w:szCs w:val="22"/>
          <w:u w:val="single"/>
        </w:rPr>
        <w:t>Four 10’s</w:t>
      </w:r>
      <w:r w:rsidRPr="00D67917">
        <w:rPr>
          <w:rFonts w:eastAsia="Calibri"/>
          <w:sz w:val="22"/>
          <w:szCs w:val="22"/>
        </w:rPr>
        <w:t>: A four 10’s schedule is one where an employee works ten (10) hours per day, four (4) days per week, reducing the employee’s workweek to four (4) days a week.</w:t>
      </w:r>
    </w:p>
    <w:p w14:paraId="30A87CFC" w14:textId="77777777" w:rsidR="005C322C" w:rsidRPr="00D67917" w:rsidRDefault="005C322C" w:rsidP="00D95FED">
      <w:pPr>
        <w:keepNext/>
        <w:keepLines/>
        <w:ind w:left="720"/>
        <w:jc w:val="both"/>
        <w:outlineLvl w:val="0"/>
        <w:rPr>
          <w:rFonts w:eastAsia="Calibri"/>
          <w:sz w:val="22"/>
          <w:szCs w:val="22"/>
        </w:rPr>
      </w:pPr>
      <w:r w:rsidRPr="00D67917">
        <w:rPr>
          <w:rFonts w:eastAsia="Calibri"/>
          <w:sz w:val="22"/>
          <w:szCs w:val="22"/>
        </w:rPr>
        <w:t xml:space="preserve">  </w:t>
      </w:r>
    </w:p>
    <w:p w14:paraId="4ACF9A66" w14:textId="77777777" w:rsidR="005105FA" w:rsidRPr="00D67917" w:rsidRDefault="00DD6488" w:rsidP="00DD6488">
      <w:pPr>
        <w:spacing w:after="160" w:line="259" w:lineRule="auto"/>
        <w:ind w:left="720"/>
        <w:jc w:val="both"/>
        <w:rPr>
          <w:rFonts w:eastAsia="Calibri"/>
          <w:sz w:val="22"/>
          <w:szCs w:val="22"/>
        </w:rPr>
      </w:pPr>
      <w:r w:rsidRPr="00D67917">
        <w:rPr>
          <w:noProof/>
          <w:szCs w:val="20"/>
        </w:rPr>
        <mc:AlternateContent>
          <mc:Choice Requires="wps">
            <w:drawing>
              <wp:anchor distT="0" distB="0" distL="114300" distR="114300" simplePos="0" relativeHeight="251659264" behindDoc="0" locked="0" layoutInCell="1" allowOverlap="1" wp14:anchorId="50ED402C" wp14:editId="38C3AF20">
                <wp:simplePos x="0" y="0"/>
                <wp:positionH relativeFrom="margin">
                  <wp:align>right</wp:align>
                </wp:positionH>
                <wp:positionV relativeFrom="paragraph">
                  <wp:posOffset>435610</wp:posOffset>
                </wp:positionV>
                <wp:extent cx="6372225" cy="0"/>
                <wp:effectExtent l="0" t="19050" r="2857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B5EC3" id="Line 5"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50.55pt,34.3pt" to="952.3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" strokeweight="3pt">
                <v:stroke linestyle="thinThin"/>
                <w10:wrap anchorx="margin"/>
              </v:line>
            </w:pict>
          </mc:Fallback>
        </mc:AlternateContent>
      </w:r>
      <w:r w:rsidR="005C322C" w:rsidRPr="00D67917">
        <w:rPr>
          <w:rFonts w:eastAsia="Calibri"/>
          <w:sz w:val="22"/>
          <w:szCs w:val="22"/>
          <w:u w:val="single"/>
        </w:rPr>
        <w:t>Nine by Four:</w:t>
      </w:r>
      <w:r w:rsidR="005C322C" w:rsidRPr="00D67917">
        <w:rPr>
          <w:rFonts w:eastAsia="Calibri"/>
          <w:sz w:val="22"/>
          <w:szCs w:val="22"/>
        </w:rPr>
        <w:t xml:space="preserve"> A nine by four schedule is one where an employee works nine (9) hours per day, four (4) days per week and four (4) hours per day, one day per week.  </w:t>
      </w:r>
    </w:p>
    <w:tbl>
      <w:tblPr>
        <w:tblpPr w:leftFromText="180" w:rightFromText="180" w:vertAnchor="text" w:horzAnchor="margin" w:tblpY="129"/>
        <w:tblW w:w="4982" w:type="pct"/>
        <w:tblCellSpacing w:w="15" w:type="dxa"/>
        <w:tblCellMar>
          <w:top w:w="15" w:type="dxa"/>
          <w:left w:w="15" w:type="dxa"/>
          <w:bottom w:w="15" w:type="dxa"/>
          <w:right w:w="15" w:type="dxa"/>
        </w:tblCellMar>
        <w:tblLook w:val="04A0" w:firstRow="1" w:lastRow="0" w:firstColumn="1" w:lastColumn="0" w:noHBand="0" w:noVBand="1"/>
      </w:tblPr>
      <w:tblGrid>
        <w:gridCol w:w="1626"/>
        <w:gridCol w:w="8418"/>
      </w:tblGrid>
      <w:tr w:rsidR="00572822" w:rsidRPr="00957C0C" w14:paraId="3A412A7A" w14:textId="77777777" w:rsidTr="00D32787">
        <w:trPr>
          <w:tblCellSpacing w:w="15" w:type="dxa"/>
        </w:trPr>
        <w:tc>
          <w:tcPr>
            <w:tcW w:w="787" w:type="pct"/>
            <w:hideMark/>
          </w:tcPr>
          <w:p w14:paraId="19632681" w14:textId="77777777" w:rsidR="00572822" w:rsidRPr="00D67917" w:rsidRDefault="00572822" w:rsidP="002200B2">
            <w:pPr>
              <w:pStyle w:val="Heading1"/>
              <w:tabs>
                <w:tab w:val="left" w:pos="1440"/>
              </w:tabs>
              <w:spacing w:after="240"/>
              <w:jc w:val="both"/>
              <w:rPr>
                <w:rFonts w:ascii="Times New Roman" w:hAnsi="Times New Roman"/>
                <w:bCs/>
                <w:sz w:val="32"/>
                <w:szCs w:val="22"/>
              </w:rPr>
            </w:pPr>
            <w:r w:rsidRPr="00D67917">
              <w:rPr>
                <w:rFonts w:ascii="Times New Roman" w:hAnsi="Times New Roman"/>
                <w:bCs/>
                <w:sz w:val="32"/>
                <w:szCs w:val="22"/>
              </w:rPr>
              <w:t>Procedure:</w:t>
            </w:r>
          </w:p>
        </w:tc>
        <w:tc>
          <w:tcPr>
            <w:tcW w:w="4167" w:type="pct"/>
            <w:hideMark/>
          </w:tcPr>
          <w:p w14:paraId="0BC8E87A" w14:textId="77777777" w:rsidR="00572822" w:rsidRPr="00DE1BE9" w:rsidRDefault="002200B2" w:rsidP="00DE1BE9">
            <w:pPr>
              <w:keepNext/>
              <w:keepLines/>
              <w:spacing w:after="240"/>
              <w:jc w:val="both"/>
              <w:outlineLvl w:val="0"/>
              <w:rPr>
                <w:b/>
                <w:sz w:val="28"/>
                <w:szCs w:val="28"/>
              </w:rPr>
            </w:pPr>
            <w:r w:rsidRPr="00DE1BE9">
              <w:rPr>
                <w:b/>
                <w:sz w:val="28"/>
                <w:szCs w:val="28"/>
              </w:rPr>
              <w:t xml:space="preserve">AWA </w:t>
            </w:r>
            <w:r w:rsidR="00572822" w:rsidRPr="00DE1BE9">
              <w:rPr>
                <w:b/>
                <w:sz w:val="28"/>
                <w:szCs w:val="28"/>
              </w:rPr>
              <w:t xml:space="preserve">General Rule </w:t>
            </w:r>
          </w:p>
          <w:p w14:paraId="358B39FB" w14:textId="77777777" w:rsidR="006D0720" w:rsidRPr="00D67917" w:rsidRDefault="006D0720" w:rsidP="002200B2">
            <w:pPr>
              <w:spacing w:after="240"/>
              <w:jc w:val="both"/>
              <w:rPr>
                <w:rFonts w:eastAsia="Calibri"/>
                <w:sz w:val="22"/>
                <w:szCs w:val="22"/>
              </w:rPr>
            </w:pPr>
            <w:r w:rsidRPr="00D67917">
              <w:rPr>
                <w:rFonts w:eastAsia="Calibri"/>
                <w:sz w:val="22"/>
                <w:szCs w:val="22"/>
              </w:rPr>
              <w:t xml:space="preserve">All RRCC employees are required to be present on-campus </w:t>
            </w:r>
            <w:r w:rsidR="00215BC6">
              <w:rPr>
                <w:rFonts w:eastAsia="Calibri"/>
                <w:sz w:val="22"/>
                <w:szCs w:val="22"/>
              </w:rPr>
              <w:t xml:space="preserve">or on-site </w:t>
            </w:r>
            <w:r w:rsidRPr="00D67917">
              <w:rPr>
                <w:rFonts w:eastAsia="Calibri"/>
                <w:sz w:val="22"/>
                <w:szCs w:val="22"/>
              </w:rPr>
              <w:t xml:space="preserve">at least three days per week and for at least 24 hours. A maximum of two days or 16 hours can be performed off-site if approved by the area supervisor and vice president.  On-site work is considered an on-campus presence. A balance between on-campus and </w:t>
            </w:r>
            <w:r w:rsidR="002200B2" w:rsidRPr="00D67917">
              <w:rPr>
                <w:rFonts w:eastAsia="Calibri"/>
                <w:sz w:val="22"/>
                <w:szCs w:val="22"/>
              </w:rPr>
              <w:t>r</w:t>
            </w:r>
            <w:r w:rsidR="004A2B85" w:rsidRPr="00D67917">
              <w:rPr>
                <w:rFonts w:eastAsia="Calibri"/>
                <w:sz w:val="22"/>
                <w:szCs w:val="22"/>
              </w:rPr>
              <w:t>emote</w:t>
            </w:r>
            <w:r w:rsidR="00817157" w:rsidRPr="00D67917">
              <w:rPr>
                <w:rFonts w:eastAsia="Calibri"/>
                <w:sz w:val="22"/>
                <w:szCs w:val="22"/>
              </w:rPr>
              <w:t xml:space="preserve"> </w:t>
            </w:r>
            <w:r w:rsidR="004A2B85" w:rsidRPr="00D67917">
              <w:rPr>
                <w:rFonts w:eastAsia="Calibri"/>
                <w:sz w:val="22"/>
                <w:szCs w:val="22"/>
              </w:rPr>
              <w:t>work</w:t>
            </w:r>
            <w:r w:rsidRPr="00D67917">
              <w:rPr>
                <w:rFonts w:eastAsia="Calibri"/>
                <w:sz w:val="22"/>
                <w:szCs w:val="22"/>
              </w:rPr>
              <w:t xml:space="preserve"> functions best when employees </w:t>
            </w:r>
            <w:bookmarkStart w:id="2" w:name="_Hlk105070449"/>
            <w:r w:rsidRPr="00D67917">
              <w:rPr>
                <w:rFonts w:eastAsia="Calibri"/>
                <w:sz w:val="22"/>
                <w:szCs w:val="22"/>
              </w:rPr>
              <w:t>prioritize student success and collegiality</w:t>
            </w:r>
            <w:bookmarkEnd w:id="2"/>
            <w:r w:rsidRPr="00D67917">
              <w:rPr>
                <w:rFonts w:eastAsia="Calibri"/>
                <w:sz w:val="22"/>
                <w:szCs w:val="22"/>
              </w:rPr>
              <w:t>.</w:t>
            </w:r>
          </w:p>
          <w:p w14:paraId="393C2BB9" w14:textId="77777777" w:rsidR="00315FCC" w:rsidRPr="00D67917" w:rsidRDefault="00572822" w:rsidP="002200B2">
            <w:pPr>
              <w:spacing w:after="240"/>
              <w:jc w:val="both"/>
              <w:rPr>
                <w:rFonts w:eastAsia="Calibri"/>
                <w:sz w:val="22"/>
                <w:szCs w:val="22"/>
              </w:rPr>
            </w:pPr>
            <w:r w:rsidRPr="00D67917">
              <w:rPr>
                <w:rFonts w:eastAsia="Calibri"/>
                <w:sz w:val="22"/>
                <w:szCs w:val="22"/>
              </w:rPr>
              <w:t xml:space="preserve">All RRCC </w:t>
            </w:r>
            <w:r w:rsidR="00D67917" w:rsidRPr="00D67917">
              <w:rPr>
                <w:rFonts w:eastAsia="Calibri"/>
                <w:sz w:val="22"/>
                <w:szCs w:val="22"/>
              </w:rPr>
              <w:t xml:space="preserve">benefit eligible </w:t>
            </w:r>
            <w:r w:rsidRPr="00D67917">
              <w:rPr>
                <w:rFonts w:eastAsia="Calibri"/>
                <w:sz w:val="22"/>
                <w:szCs w:val="22"/>
              </w:rPr>
              <w:t xml:space="preserve">employees will be considered for alternative work </w:t>
            </w:r>
            <w:r w:rsidR="008E18B4" w:rsidRPr="00D67917">
              <w:rPr>
                <w:rFonts w:eastAsia="Calibri"/>
                <w:sz w:val="22"/>
                <w:szCs w:val="22"/>
              </w:rPr>
              <w:t xml:space="preserve">arrangement </w:t>
            </w:r>
            <w:r w:rsidRPr="00D67917">
              <w:rPr>
                <w:rFonts w:eastAsia="Calibri"/>
                <w:sz w:val="22"/>
                <w:szCs w:val="22"/>
              </w:rPr>
              <w:t>options</w:t>
            </w:r>
            <w:r w:rsidR="008E18B4" w:rsidRPr="00D67917">
              <w:rPr>
                <w:rFonts w:eastAsia="Calibri"/>
                <w:sz w:val="22"/>
                <w:szCs w:val="22"/>
              </w:rPr>
              <w:t>, including alternate schedules,</w:t>
            </w:r>
            <w:r w:rsidRPr="00D67917">
              <w:rPr>
                <w:rFonts w:eastAsia="Calibri"/>
                <w:sz w:val="22"/>
                <w:szCs w:val="22"/>
              </w:rPr>
              <w:t xml:space="preserve"> on a case-by-case basis.  Alternative work </w:t>
            </w:r>
            <w:r w:rsidR="008E18B4" w:rsidRPr="00D67917">
              <w:rPr>
                <w:rFonts w:eastAsia="Calibri"/>
                <w:sz w:val="22"/>
                <w:szCs w:val="22"/>
              </w:rPr>
              <w:t>arrangements</w:t>
            </w:r>
            <w:r w:rsidRPr="00D67917">
              <w:rPr>
                <w:rFonts w:eastAsia="Calibri"/>
                <w:sz w:val="22"/>
                <w:szCs w:val="22"/>
              </w:rPr>
              <w:t xml:space="preserve"> are not appropriate for all employees</w:t>
            </w:r>
            <w:r w:rsidR="00DE1BE9">
              <w:rPr>
                <w:rFonts w:eastAsia="Calibri"/>
                <w:sz w:val="22"/>
                <w:szCs w:val="22"/>
              </w:rPr>
              <w:t>,</w:t>
            </w:r>
            <w:r w:rsidRPr="00D67917">
              <w:rPr>
                <w:rFonts w:eastAsia="Calibri"/>
                <w:sz w:val="22"/>
                <w:szCs w:val="22"/>
              </w:rPr>
              <w:t xml:space="preserve"> or positions</w:t>
            </w:r>
            <w:r w:rsidR="00DE1BE9">
              <w:rPr>
                <w:rFonts w:eastAsia="Calibri"/>
                <w:sz w:val="22"/>
                <w:szCs w:val="22"/>
              </w:rPr>
              <w:t>,</w:t>
            </w:r>
            <w:r w:rsidRPr="00D67917">
              <w:rPr>
                <w:rFonts w:eastAsia="Calibri"/>
                <w:sz w:val="22"/>
                <w:szCs w:val="22"/>
              </w:rPr>
              <w:t xml:space="preserve"> and are not a universal employee benefit. The nature of the employee's work and responsibilities must be conducive to an alternative work </w:t>
            </w:r>
            <w:r w:rsidR="00315FCC" w:rsidRPr="00D67917">
              <w:rPr>
                <w:rFonts w:eastAsia="Calibri"/>
                <w:sz w:val="22"/>
                <w:szCs w:val="22"/>
              </w:rPr>
              <w:t>arrangement</w:t>
            </w:r>
            <w:r w:rsidRPr="00D67917">
              <w:rPr>
                <w:rFonts w:eastAsia="Calibri"/>
                <w:sz w:val="22"/>
                <w:szCs w:val="22"/>
              </w:rPr>
              <w:t xml:space="preserve"> without </w:t>
            </w:r>
            <w:r w:rsidR="00E673D9">
              <w:rPr>
                <w:rFonts w:eastAsia="Calibri"/>
                <w:sz w:val="22"/>
                <w:szCs w:val="22"/>
              </w:rPr>
              <w:t>disrupting</w:t>
            </w:r>
            <w:r w:rsidRPr="00D67917">
              <w:rPr>
                <w:rFonts w:eastAsia="Calibri"/>
                <w:sz w:val="22"/>
                <w:szCs w:val="22"/>
              </w:rPr>
              <w:t xml:space="preserve"> performance and/or service delivery to the college.</w:t>
            </w:r>
            <w:r w:rsidR="00D32787">
              <w:rPr>
                <w:rFonts w:eastAsia="Calibri"/>
                <w:sz w:val="22"/>
                <w:szCs w:val="22"/>
              </w:rPr>
              <w:t xml:space="preserve">  </w:t>
            </w:r>
            <w:r w:rsidR="00D32787" w:rsidRPr="00D32787">
              <w:rPr>
                <w:rFonts w:eastAsia="Calibri"/>
                <w:b/>
                <w:sz w:val="22"/>
                <w:szCs w:val="22"/>
              </w:rPr>
              <w:t>See Appendix A of this procedure for guidelines regarding arraignments that include remote work</w:t>
            </w:r>
            <w:r w:rsidR="00D32787">
              <w:rPr>
                <w:rFonts w:eastAsia="Calibri"/>
                <w:sz w:val="22"/>
                <w:szCs w:val="22"/>
              </w:rPr>
              <w:t>.</w:t>
            </w:r>
          </w:p>
          <w:p w14:paraId="5466345E" w14:textId="77777777" w:rsidR="00315FCC" w:rsidRPr="00D67917" w:rsidRDefault="00315FCC" w:rsidP="002200B2">
            <w:pPr>
              <w:spacing w:after="240"/>
              <w:jc w:val="both"/>
              <w:rPr>
                <w:rFonts w:eastAsia="Calibri"/>
                <w:sz w:val="22"/>
                <w:szCs w:val="22"/>
              </w:rPr>
            </w:pPr>
            <w:r w:rsidRPr="00D67917">
              <w:rPr>
                <w:rFonts w:eastAsia="Calibri"/>
                <w:sz w:val="22"/>
                <w:szCs w:val="22"/>
              </w:rPr>
              <w:t xml:space="preserve">In evaluating </w:t>
            </w:r>
            <w:r w:rsidR="00D32787">
              <w:rPr>
                <w:rFonts w:eastAsia="Calibri"/>
                <w:sz w:val="22"/>
                <w:szCs w:val="22"/>
              </w:rPr>
              <w:t>an alternative work arrangement request</w:t>
            </w:r>
            <w:r w:rsidRPr="00D67917">
              <w:rPr>
                <w:rFonts w:eastAsia="Calibri"/>
                <w:sz w:val="22"/>
                <w:szCs w:val="22"/>
              </w:rPr>
              <w:t xml:space="preserve">, consideration will </w:t>
            </w:r>
            <w:r w:rsidR="00E673D9">
              <w:rPr>
                <w:rFonts w:eastAsia="Calibri"/>
                <w:sz w:val="22"/>
                <w:szCs w:val="22"/>
              </w:rPr>
              <w:t>ensure</w:t>
            </w:r>
            <w:r w:rsidRPr="00D67917">
              <w:rPr>
                <w:rFonts w:eastAsia="Calibri"/>
                <w:sz w:val="22"/>
                <w:szCs w:val="22"/>
              </w:rPr>
              <w:t xml:space="preserve"> the work unit has appropriate coverage during RRCC’s core hours. </w:t>
            </w:r>
            <w:r w:rsidR="00D67917">
              <w:rPr>
                <w:rFonts w:eastAsia="Calibri"/>
                <w:sz w:val="22"/>
                <w:szCs w:val="22"/>
              </w:rPr>
              <w:t>Regardless of an approved Alternate Work Arrangement’s specific details, employees are generally expected to be present on-campus/on-site for</w:t>
            </w:r>
            <w:r w:rsidR="00EE7033">
              <w:rPr>
                <w:rFonts w:eastAsia="Calibri"/>
                <w:sz w:val="22"/>
                <w:szCs w:val="22"/>
              </w:rPr>
              <w:t xml:space="preserve"> </w:t>
            </w:r>
            <w:r w:rsidR="00D67917">
              <w:rPr>
                <w:rFonts w:eastAsia="Calibri"/>
                <w:sz w:val="22"/>
                <w:szCs w:val="22"/>
              </w:rPr>
              <w:t>meetings, events, and college activities.  Remote attendance options may be offered when appropriate to enhance college operations but should not be considered a regular expectation of meeting/event organizers</w:t>
            </w:r>
            <w:r w:rsidR="00EE7033">
              <w:rPr>
                <w:rFonts w:eastAsia="Calibri"/>
                <w:sz w:val="22"/>
                <w:szCs w:val="22"/>
              </w:rPr>
              <w:t xml:space="preserve"> except for where a specific accommodation is specified by Human Resources</w:t>
            </w:r>
            <w:r w:rsidR="00D67917">
              <w:rPr>
                <w:rFonts w:eastAsia="Calibri"/>
                <w:sz w:val="22"/>
                <w:szCs w:val="22"/>
              </w:rPr>
              <w:t>.</w:t>
            </w:r>
          </w:p>
          <w:p w14:paraId="6FF3E405" w14:textId="77777777" w:rsidR="007A04A9" w:rsidRPr="00D67917" w:rsidRDefault="00315FCC" w:rsidP="002200B2">
            <w:pPr>
              <w:spacing w:after="240"/>
              <w:jc w:val="both"/>
              <w:rPr>
                <w:rFonts w:eastAsia="Calibri"/>
                <w:sz w:val="22"/>
                <w:szCs w:val="22"/>
              </w:rPr>
            </w:pPr>
            <w:r w:rsidRPr="00D67917">
              <w:rPr>
                <w:rFonts w:eastAsia="Calibri"/>
                <w:sz w:val="22"/>
                <w:szCs w:val="22"/>
              </w:rPr>
              <w:t xml:space="preserve">All alternate work arrangements </w:t>
            </w:r>
            <w:r w:rsidR="00572822" w:rsidRPr="00D67917">
              <w:rPr>
                <w:rFonts w:eastAsia="Calibri"/>
                <w:sz w:val="22"/>
                <w:szCs w:val="22"/>
              </w:rPr>
              <w:t xml:space="preserve">must be documented in writing </w:t>
            </w:r>
            <w:r w:rsidR="00D25DCD" w:rsidRPr="00D67917">
              <w:rPr>
                <w:rFonts w:eastAsia="Calibri"/>
                <w:sz w:val="22"/>
                <w:szCs w:val="22"/>
              </w:rPr>
              <w:t xml:space="preserve">and </w:t>
            </w:r>
            <w:r w:rsidR="00572822" w:rsidRPr="00D67917">
              <w:rPr>
                <w:rFonts w:eastAsia="Calibri"/>
                <w:sz w:val="22"/>
                <w:szCs w:val="22"/>
              </w:rPr>
              <w:t>approved by the employee’s supervisor, division Vice President</w:t>
            </w:r>
            <w:r w:rsidR="004A2B85" w:rsidRPr="00D67917">
              <w:rPr>
                <w:rFonts w:eastAsia="Calibri"/>
                <w:sz w:val="22"/>
                <w:szCs w:val="22"/>
              </w:rPr>
              <w:t>,</w:t>
            </w:r>
            <w:r w:rsidR="00572822" w:rsidRPr="00D67917">
              <w:rPr>
                <w:rFonts w:eastAsia="Calibri"/>
                <w:sz w:val="22"/>
                <w:szCs w:val="22"/>
              </w:rPr>
              <w:t xml:space="preserve"> and Human Resources. </w:t>
            </w:r>
            <w:r w:rsidR="00DE07ED">
              <w:rPr>
                <w:rFonts w:eastAsia="Calibri"/>
                <w:b/>
                <w:bCs/>
                <w:sz w:val="22"/>
                <w:szCs w:val="22"/>
              </w:rPr>
              <w:t xml:space="preserve">(See Appendix B for standard form) </w:t>
            </w:r>
            <w:r w:rsidR="0062337E">
              <w:rPr>
                <w:rFonts w:eastAsia="Calibri"/>
                <w:sz w:val="22"/>
                <w:szCs w:val="22"/>
              </w:rPr>
              <w:t xml:space="preserve">Supervisors should use the RRCC Alternative Work Arrangement </w:t>
            </w:r>
            <w:r w:rsidR="00DE07ED">
              <w:rPr>
                <w:rFonts w:eastAsia="Calibri"/>
                <w:sz w:val="22"/>
                <w:szCs w:val="22"/>
              </w:rPr>
              <w:t>g</w:t>
            </w:r>
            <w:r w:rsidR="0062337E">
              <w:rPr>
                <w:rFonts w:eastAsia="Calibri"/>
                <w:sz w:val="22"/>
                <w:szCs w:val="22"/>
              </w:rPr>
              <w:t xml:space="preserve">uideline </w:t>
            </w:r>
            <w:r w:rsidR="00DE07ED">
              <w:rPr>
                <w:rFonts w:eastAsia="Calibri"/>
                <w:sz w:val="22"/>
                <w:szCs w:val="22"/>
              </w:rPr>
              <w:t xml:space="preserve">(Appendix A) </w:t>
            </w:r>
            <w:r w:rsidR="0062337E">
              <w:rPr>
                <w:rFonts w:eastAsia="Calibri"/>
                <w:sz w:val="22"/>
                <w:szCs w:val="22"/>
              </w:rPr>
              <w:t xml:space="preserve">to ensure </w:t>
            </w:r>
            <w:r w:rsidR="00DE07ED">
              <w:rPr>
                <w:rFonts w:eastAsia="Calibri"/>
                <w:sz w:val="22"/>
                <w:szCs w:val="22"/>
              </w:rPr>
              <w:t>all pertinent factors are considered</w:t>
            </w:r>
            <w:r w:rsidR="00E673D9">
              <w:rPr>
                <w:rFonts w:eastAsia="Calibri"/>
                <w:sz w:val="22"/>
                <w:szCs w:val="22"/>
              </w:rPr>
              <w:t>,</w:t>
            </w:r>
            <w:r w:rsidR="0062337E">
              <w:rPr>
                <w:rFonts w:eastAsia="Calibri"/>
                <w:sz w:val="22"/>
                <w:szCs w:val="22"/>
              </w:rPr>
              <w:t xml:space="preserve"> including</w:t>
            </w:r>
            <w:r w:rsidR="00FB7478">
              <w:rPr>
                <w:rFonts w:eastAsia="Calibri"/>
                <w:sz w:val="22"/>
                <w:szCs w:val="22"/>
              </w:rPr>
              <w:t xml:space="preserve"> but not limited to</w:t>
            </w:r>
            <w:r w:rsidR="0062337E">
              <w:rPr>
                <w:rFonts w:eastAsia="Calibri"/>
                <w:sz w:val="22"/>
                <w:szCs w:val="22"/>
              </w:rPr>
              <w:t xml:space="preserve"> expectations, supplies/equipment, travel, and assessment of remote workspaces.  </w:t>
            </w:r>
            <w:r w:rsidR="00572822" w:rsidRPr="00D67917">
              <w:rPr>
                <w:rFonts w:eastAsia="Calibri"/>
                <w:sz w:val="22"/>
                <w:szCs w:val="22"/>
              </w:rPr>
              <w:t>Approved documentation will be kept on file in the Office of Human Resources.</w:t>
            </w:r>
            <w:r w:rsidRPr="00D67917">
              <w:rPr>
                <w:rFonts w:eastAsia="Calibri"/>
                <w:sz w:val="22"/>
                <w:szCs w:val="22"/>
              </w:rPr>
              <w:t xml:space="preserve">  The Executive Director </w:t>
            </w:r>
            <w:r w:rsidRPr="00D67917">
              <w:rPr>
                <w:rFonts w:eastAsia="Calibri"/>
                <w:sz w:val="22"/>
                <w:szCs w:val="22"/>
              </w:rPr>
              <w:lastRenderedPageBreak/>
              <w:t xml:space="preserve">of Human Resources </w:t>
            </w:r>
            <w:r w:rsidR="0062337E">
              <w:rPr>
                <w:rFonts w:eastAsia="Calibri"/>
                <w:sz w:val="22"/>
                <w:szCs w:val="22"/>
              </w:rPr>
              <w:t>is</w:t>
            </w:r>
            <w:r w:rsidRPr="00D67917">
              <w:rPr>
                <w:rFonts w:eastAsia="Calibri"/>
                <w:sz w:val="22"/>
                <w:szCs w:val="22"/>
              </w:rPr>
              <w:t xml:space="preserve"> responsible for </w:t>
            </w:r>
            <w:r w:rsidR="0062337E">
              <w:rPr>
                <w:rFonts w:eastAsia="Calibri"/>
                <w:sz w:val="22"/>
                <w:szCs w:val="22"/>
              </w:rPr>
              <w:t>monitoring</w:t>
            </w:r>
            <w:r w:rsidRPr="00D67917">
              <w:rPr>
                <w:rFonts w:eastAsia="Calibri"/>
                <w:sz w:val="22"/>
                <w:szCs w:val="22"/>
              </w:rPr>
              <w:t xml:space="preserve"> the equitable application of this procedure</w:t>
            </w:r>
            <w:r w:rsidR="0062337E">
              <w:rPr>
                <w:rFonts w:eastAsia="Calibri"/>
                <w:sz w:val="22"/>
                <w:szCs w:val="22"/>
              </w:rPr>
              <w:t xml:space="preserve"> and will address any concerns through consultation with the Executive Leadership Team</w:t>
            </w:r>
            <w:r w:rsidRPr="00D67917">
              <w:rPr>
                <w:rFonts w:eastAsia="Calibri"/>
                <w:sz w:val="22"/>
                <w:szCs w:val="22"/>
              </w:rPr>
              <w:t>.</w:t>
            </w:r>
          </w:p>
          <w:p w14:paraId="7A7F86E7" w14:textId="77777777" w:rsidR="00572822" w:rsidRPr="00D67917" w:rsidRDefault="00FB7478" w:rsidP="002200B2">
            <w:pPr>
              <w:spacing w:after="240"/>
              <w:jc w:val="both"/>
              <w:rPr>
                <w:rFonts w:eastAsia="Calibri"/>
                <w:sz w:val="22"/>
                <w:szCs w:val="22"/>
              </w:rPr>
            </w:pPr>
            <w:r>
              <w:rPr>
                <w:rFonts w:eastAsia="Calibri"/>
                <w:sz w:val="22"/>
                <w:szCs w:val="22"/>
              </w:rPr>
              <w:t>A</w:t>
            </w:r>
            <w:r w:rsidR="00572822" w:rsidRPr="00D67917">
              <w:rPr>
                <w:rFonts w:eastAsia="Calibri"/>
                <w:sz w:val="22"/>
                <w:szCs w:val="22"/>
              </w:rPr>
              <w:t xml:space="preserve">n </w:t>
            </w:r>
            <w:r>
              <w:rPr>
                <w:rFonts w:eastAsia="Calibri"/>
                <w:sz w:val="22"/>
                <w:szCs w:val="22"/>
              </w:rPr>
              <w:t xml:space="preserve">approved </w:t>
            </w:r>
            <w:r w:rsidR="00572822" w:rsidRPr="00D67917">
              <w:rPr>
                <w:rFonts w:eastAsia="Calibri"/>
                <w:sz w:val="22"/>
                <w:szCs w:val="22"/>
              </w:rPr>
              <w:t xml:space="preserve">alternative work </w:t>
            </w:r>
            <w:r w:rsidR="00315FCC" w:rsidRPr="00D67917">
              <w:rPr>
                <w:rFonts w:eastAsia="Calibri"/>
                <w:sz w:val="22"/>
                <w:szCs w:val="22"/>
              </w:rPr>
              <w:t>arrangement</w:t>
            </w:r>
            <w:r w:rsidR="00572822" w:rsidRPr="00D67917">
              <w:rPr>
                <w:rFonts w:eastAsia="Calibri"/>
                <w:sz w:val="22"/>
                <w:szCs w:val="22"/>
              </w:rPr>
              <w:t xml:space="preserve"> may be reevaluated at any time. The arrangement may be canceled or altered</w:t>
            </w:r>
            <w:r w:rsidR="005105FA" w:rsidRPr="00D67917">
              <w:rPr>
                <w:rFonts w:eastAsia="Calibri"/>
                <w:sz w:val="22"/>
                <w:szCs w:val="22"/>
              </w:rPr>
              <w:t xml:space="preserve"> </w:t>
            </w:r>
            <w:r w:rsidR="00741965" w:rsidRPr="00D67917">
              <w:rPr>
                <w:rFonts w:eastAsia="Calibri"/>
                <w:sz w:val="22"/>
                <w:szCs w:val="22"/>
              </w:rPr>
              <w:t xml:space="preserve">due to business needs based on discussion between </w:t>
            </w:r>
            <w:r w:rsidR="00BD4538" w:rsidRPr="00D67917">
              <w:rPr>
                <w:rFonts w:eastAsia="Calibri"/>
                <w:sz w:val="22"/>
                <w:szCs w:val="22"/>
              </w:rPr>
              <w:t xml:space="preserve">the </w:t>
            </w:r>
            <w:r w:rsidR="00741965" w:rsidRPr="00D67917">
              <w:rPr>
                <w:rFonts w:eastAsia="Calibri"/>
                <w:sz w:val="22"/>
                <w:szCs w:val="22"/>
              </w:rPr>
              <w:t>employee and supervisor</w:t>
            </w:r>
            <w:r w:rsidR="00572822" w:rsidRPr="00D67917">
              <w:rPr>
                <w:rFonts w:eastAsia="Calibri"/>
                <w:sz w:val="22"/>
                <w:szCs w:val="22"/>
              </w:rPr>
              <w:t xml:space="preserve">. An employee wishing to </w:t>
            </w:r>
            <w:r w:rsidR="00E673D9">
              <w:rPr>
                <w:rFonts w:eastAsia="Calibri"/>
                <w:sz w:val="22"/>
                <w:szCs w:val="22"/>
              </w:rPr>
              <w:t>change</w:t>
            </w:r>
            <w:r w:rsidR="00572822" w:rsidRPr="00D67917">
              <w:rPr>
                <w:rFonts w:eastAsia="Calibri"/>
                <w:sz w:val="22"/>
                <w:szCs w:val="22"/>
              </w:rPr>
              <w:t xml:space="preserve"> an alternative work </w:t>
            </w:r>
            <w:r w:rsidR="00315FCC" w:rsidRPr="00D67917">
              <w:rPr>
                <w:rFonts w:eastAsia="Calibri"/>
                <w:sz w:val="22"/>
                <w:szCs w:val="22"/>
              </w:rPr>
              <w:t>arrangement</w:t>
            </w:r>
            <w:r w:rsidR="00572822" w:rsidRPr="00D67917">
              <w:rPr>
                <w:rFonts w:eastAsia="Calibri"/>
                <w:sz w:val="22"/>
                <w:szCs w:val="22"/>
              </w:rPr>
              <w:t xml:space="preserve"> must obtain approval from their supervisor and is expected to </w:t>
            </w:r>
            <w:r w:rsidR="0062337E">
              <w:rPr>
                <w:rFonts w:eastAsia="Calibri"/>
                <w:sz w:val="22"/>
                <w:szCs w:val="22"/>
              </w:rPr>
              <w:t>provide reasonable notice of requests for changes</w:t>
            </w:r>
            <w:r w:rsidR="00572822" w:rsidRPr="00D67917">
              <w:rPr>
                <w:rFonts w:eastAsia="Calibri"/>
                <w:sz w:val="22"/>
                <w:szCs w:val="22"/>
              </w:rPr>
              <w:t>.</w:t>
            </w:r>
          </w:p>
          <w:p w14:paraId="09674C20" w14:textId="77777777" w:rsidR="00DE1BE9" w:rsidRPr="00D67917" w:rsidRDefault="00DE1BE9" w:rsidP="00DE1BE9">
            <w:pPr>
              <w:keepNext/>
              <w:keepLines/>
              <w:spacing w:after="240"/>
              <w:jc w:val="both"/>
              <w:outlineLvl w:val="0"/>
              <w:rPr>
                <w:b/>
                <w:sz w:val="28"/>
                <w:szCs w:val="28"/>
              </w:rPr>
            </w:pPr>
            <w:r w:rsidRPr="00D67917">
              <w:rPr>
                <w:b/>
                <w:sz w:val="28"/>
                <w:szCs w:val="28"/>
              </w:rPr>
              <w:t>Approval Considerations</w:t>
            </w:r>
          </w:p>
          <w:p w14:paraId="5AE01302" w14:textId="77777777" w:rsidR="00DE1BE9" w:rsidRDefault="00DE1BE9" w:rsidP="00DE1BE9">
            <w:pPr>
              <w:spacing w:after="240"/>
              <w:jc w:val="both"/>
              <w:rPr>
                <w:rFonts w:eastAsia="Calibri"/>
                <w:sz w:val="22"/>
                <w:szCs w:val="22"/>
              </w:rPr>
            </w:pPr>
            <w:r w:rsidRPr="00D67917">
              <w:rPr>
                <w:rFonts w:eastAsia="Calibri"/>
                <w:sz w:val="22"/>
                <w:szCs w:val="22"/>
              </w:rPr>
              <w:t xml:space="preserve">Supervisors are responsible for identifying if the requested alternative work </w:t>
            </w:r>
            <w:r>
              <w:rPr>
                <w:rFonts w:eastAsia="Calibri"/>
                <w:sz w:val="22"/>
                <w:szCs w:val="22"/>
              </w:rPr>
              <w:t>arrangement</w:t>
            </w:r>
            <w:r w:rsidRPr="00D67917">
              <w:rPr>
                <w:rFonts w:eastAsia="Calibri"/>
                <w:sz w:val="22"/>
                <w:szCs w:val="22"/>
              </w:rPr>
              <w:t xml:space="preserve"> is appropriate within the department. To determine whether an employee's request is </w:t>
            </w:r>
            <w:r w:rsidR="00E673D9">
              <w:rPr>
                <w:rFonts w:eastAsia="Calibri"/>
                <w:sz w:val="22"/>
                <w:szCs w:val="22"/>
              </w:rPr>
              <w:t>reasonable</w:t>
            </w:r>
            <w:r w:rsidRPr="00D67917">
              <w:rPr>
                <w:rFonts w:eastAsia="Calibri"/>
                <w:sz w:val="22"/>
                <w:szCs w:val="22"/>
              </w:rPr>
              <w:t xml:space="preserve">, the supervisor must assess the impact and the outcome in terms of productivity, quality, and absenteeism, and if one or a combination of the above arrangements is in the best interests of RRCC, the affected department(s) and the employee. For positions where duties include providing support to multiple departments, the impact across all departments shall be considered.  </w:t>
            </w:r>
          </w:p>
          <w:p w14:paraId="61461415" w14:textId="77777777" w:rsidR="00DE1BE9" w:rsidRPr="00D67917" w:rsidRDefault="00DE1BE9" w:rsidP="00DE1BE9">
            <w:pPr>
              <w:spacing w:after="240"/>
              <w:jc w:val="both"/>
              <w:rPr>
                <w:rFonts w:eastAsia="Calibri"/>
                <w:sz w:val="22"/>
                <w:szCs w:val="22"/>
              </w:rPr>
            </w:pPr>
            <w:r>
              <w:rPr>
                <w:rFonts w:eastAsia="Calibri"/>
                <w:sz w:val="22"/>
                <w:szCs w:val="22"/>
              </w:rPr>
              <w:t>A</w:t>
            </w:r>
            <w:r w:rsidRPr="00D67917">
              <w:rPr>
                <w:rFonts w:eastAsia="Calibri"/>
                <w:sz w:val="22"/>
                <w:szCs w:val="22"/>
              </w:rPr>
              <w:t xml:space="preserve">n alternative work </w:t>
            </w:r>
            <w:r>
              <w:rPr>
                <w:rFonts w:eastAsia="Calibri"/>
                <w:sz w:val="22"/>
                <w:szCs w:val="22"/>
              </w:rPr>
              <w:t>arrangement</w:t>
            </w:r>
            <w:r w:rsidRPr="00D67917">
              <w:rPr>
                <w:rFonts w:eastAsia="Calibri"/>
                <w:sz w:val="22"/>
                <w:szCs w:val="22"/>
              </w:rPr>
              <w:t xml:space="preserve"> shall </w:t>
            </w:r>
            <w:r>
              <w:rPr>
                <w:rFonts w:eastAsia="Calibri"/>
                <w:sz w:val="22"/>
                <w:szCs w:val="22"/>
              </w:rPr>
              <w:t>meet the following conditions</w:t>
            </w:r>
            <w:r w:rsidRPr="00D67917">
              <w:rPr>
                <w:rFonts w:eastAsia="Calibri"/>
                <w:sz w:val="22"/>
                <w:szCs w:val="22"/>
              </w:rPr>
              <w:t xml:space="preserve"> to be approved</w:t>
            </w:r>
            <w:r>
              <w:rPr>
                <w:rFonts w:eastAsia="Calibri"/>
                <w:sz w:val="22"/>
                <w:szCs w:val="22"/>
              </w:rPr>
              <w:t>:</w:t>
            </w:r>
          </w:p>
          <w:p w14:paraId="587D5A18" w14:textId="77777777" w:rsidR="00DE1BE9" w:rsidRPr="00D67917" w:rsidRDefault="00DE1BE9" w:rsidP="00DE1BE9">
            <w:pPr>
              <w:numPr>
                <w:ilvl w:val="1"/>
                <w:numId w:val="1"/>
              </w:numPr>
              <w:spacing w:after="240"/>
              <w:ind w:left="585" w:hanging="270"/>
              <w:contextualSpacing/>
              <w:jc w:val="both"/>
              <w:rPr>
                <w:rFonts w:eastAsia="Calibri"/>
                <w:sz w:val="22"/>
                <w:szCs w:val="22"/>
              </w:rPr>
            </w:pPr>
            <w:r w:rsidRPr="00D67917">
              <w:rPr>
                <w:rFonts w:eastAsia="Calibri"/>
                <w:sz w:val="22"/>
                <w:szCs w:val="22"/>
              </w:rPr>
              <w:t>The employee must have received a commendable rating or higher on their most recent performance evaluation.</w:t>
            </w:r>
          </w:p>
          <w:p w14:paraId="5BF63D35" w14:textId="77777777" w:rsidR="00DE1BE9" w:rsidRPr="00D67917" w:rsidRDefault="00DE1BE9" w:rsidP="00DE1BE9">
            <w:pPr>
              <w:numPr>
                <w:ilvl w:val="1"/>
                <w:numId w:val="1"/>
              </w:numPr>
              <w:spacing w:after="240"/>
              <w:ind w:left="585" w:hanging="270"/>
              <w:contextualSpacing/>
              <w:jc w:val="both"/>
              <w:rPr>
                <w:rFonts w:eastAsia="Calibri"/>
                <w:sz w:val="22"/>
                <w:szCs w:val="22"/>
              </w:rPr>
            </w:pPr>
            <w:r w:rsidRPr="00D67917">
              <w:rPr>
                <w:rFonts w:eastAsia="Calibri"/>
                <w:sz w:val="22"/>
                <w:szCs w:val="22"/>
              </w:rPr>
              <w:t>The employee currently meets all performance expectations of the position.</w:t>
            </w:r>
          </w:p>
          <w:p w14:paraId="10970913" w14:textId="77777777" w:rsidR="00DE1BE9" w:rsidRPr="00D67917" w:rsidRDefault="00DE1BE9" w:rsidP="00DE1BE9">
            <w:pPr>
              <w:numPr>
                <w:ilvl w:val="1"/>
                <w:numId w:val="1"/>
              </w:numPr>
              <w:spacing w:after="240"/>
              <w:ind w:left="585" w:hanging="270"/>
              <w:contextualSpacing/>
              <w:jc w:val="both"/>
              <w:rPr>
                <w:rFonts w:eastAsia="Calibri"/>
                <w:sz w:val="22"/>
                <w:szCs w:val="22"/>
              </w:rPr>
            </w:pPr>
            <w:r w:rsidRPr="00D67917">
              <w:rPr>
                <w:rFonts w:eastAsia="Calibri"/>
                <w:sz w:val="22"/>
                <w:szCs w:val="22"/>
              </w:rPr>
              <w:t>The employee has a satisfactory attendance record.</w:t>
            </w:r>
          </w:p>
          <w:p w14:paraId="0D43EA2F" w14:textId="77777777" w:rsidR="00DE1BE9" w:rsidRDefault="00DE1BE9" w:rsidP="00DE1BE9">
            <w:pPr>
              <w:numPr>
                <w:ilvl w:val="1"/>
                <w:numId w:val="1"/>
              </w:numPr>
              <w:ind w:left="585" w:hanging="270"/>
              <w:contextualSpacing/>
              <w:jc w:val="both"/>
              <w:rPr>
                <w:rFonts w:eastAsia="Calibri"/>
                <w:sz w:val="22"/>
                <w:szCs w:val="22"/>
              </w:rPr>
            </w:pPr>
            <w:r w:rsidRPr="00D67917">
              <w:rPr>
                <w:rFonts w:eastAsia="Calibri"/>
                <w:sz w:val="22"/>
                <w:szCs w:val="22"/>
              </w:rPr>
              <w:t>The alternate work arrangement will align with the general rule of three (3) days or (24) hours per week on campus.</w:t>
            </w:r>
          </w:p>
          <w:p w14:paraId="017BBD1B" w14:textId="77777777" w:rsidR="00DE1BE9" w:rsidRPr="00D67917" w:rsidRDefault="00DE1BE9" w:rsidP="00DE1BE9">
            <w:pPr>
              <w:numPr>
                <w:ilvl w:val="1"/>
                <w:numId w:val="1"/>
              </w:numPr>
              <w:ind w:left="585" w:hanging="270"/>
              <w:contextualSpacing/>
              <w:jc w:val="both"/>
              <w:rPr>
                <w:rFonts w:eastAsia="Calibri"/>
                <w:sz w:val="22"/>
                <w:szCs w:val="22"/>
              </w:rPr>
            </w:pPr>
            <w:r w:rsidRPr="00D67917">
              <w:rPr>
                <w:rFonts w:eastAsia="Calibri"/>
                <w:sz w:val="22"/>
                <w:szCs w:val="22"/>
              </w:rPr>
              <w:t xml:space="preserve">No alternative schedules will be approved that build in, create or necessitate the working of overtime hours by any overtime-eligible employee unless deemed necessary.  </w:t>
            </w:r>
          </w:p>
          <w:p w14:paraId="031278D9" w14:textId="77777777" w:rsidR="00DE1BE9" w:rsidRPr="00D67917" w:rsidRDefault="00DE1BE9" w:rsidP="00DE1BE9">
            <w:pPr>
              <w:jc w:val="both"/>
              <w:rPr>
                <w:rFonts w:eastAsia="Calibri"/>
                <w:sz w:val="22"/>
                <w:szCs w:val="22"/>
              </w:rPr>
            </w:pPr>
          </w:p>
          <w:p w14:paraId="76B2CD9C" w14:textId="77777777" w:rsidR="00D67917" w:rsidRPr="00D67917" w:rsidRDefault="00D67917" w:rsidP="00D67917">
            <w:pPr>
              <w:keepNext/>
              <w:keepLines/>
              <w:spacing w:after="240"/>
              <w:jc w:val="both"/>
              <w:outlineLvl w:val="0"/>
              <w:rPr>
                <w:b/>
                <w:sz w:val="28"/>
                <w:szCs w:val="28"/>
              </w:rPr>
            </w:pPr>
            <w:r w:rsidRPr="00D67917">
              <w:rPr>
                <w:b/>
                <w:sz w:val="28"/>
                <w:szCs w:val="28"/>
              </w:rPr>
              <w:t>Occasional/Irregular Remote Work</w:t>
            </w:r>
          </w:p>
          <w:p w14:paraId="4486C887" w14:textId="77777777" w:rsidR="00D67917" w:rsidRPr="00D67917" w:rsidRDefault="00D67917" w:rsidP="00D67917">
            <w:pPr>
              <w:spacing w:after="240"/>
              <w:jc w:val="both"/>
              <w:rPr>
                <w:rFonts w:eastAsia="Calibri"/>
                <w:sz w:val="22"/>
                <w:szCs w:val="22"/>
              </w:rPr>
            </w:pPr>
            <w:r w:rsidRPr="00D67917">
              <w:rPr>
                <w:sz w:val="22"/>
                <w:szCs w:val="22"/>
              </w:rPr>
              <w:t xml:space="preserve">Employees that will generally work on-site 40 hours per week </w:t>
            </w:r>
            <w:r>
              <w:rPr>
                <w:sz w:val="22"/>
                <w:szCs w:val="22"/>
              </w:rPr>
              <w:t xml:space="preserve">but wish to work remotely on an occasional basis </w:t>
            </w:r>
            <w:r w:rsidRPr="00D67917">
              <w:rPr>
                <w:sz w:val="22"/>
                <w:szCs w:val="22"/>
              </w:rPr>
              <w:t xml:space="preserve">may arrange a variable remote work </w:t>
            </w:r>
            <w:r>
              <w:rPr>
                <w:sz w:val="22"/>
                <w:szCs w:val="22"/>
              </w:rPr>
              <w:t>agreement with their supervisor</w:t>
            </w:r>
            <w:r w:rsidRPr="00D67917">
              <w:rPr>
                <w:sz w:val="22"/>
                <w:szCs w:val="22"/>
              </w:rPr>
              <w:t>.  Such arrangements should align with the provisions of this procedure</w:t>
            </w:r>
            <w:r w:rsidR="00FB7478">
              <w:rPr>
                <w:sz w:val="22"/>
                <w:szCs w:val="22"/>
              </w:rPr>
              <w:t xml:space="preserve">.  While a documented agreement is not required for such arrangements, requests should be </w:t>
            </w:r>
            <w:r w:rsidR="004415A1">
              <w:rPr>
                <w:sz w:val="22"/>
                <w:szCs w:val="22"/>
              </w:rPr>
              <w:t>documented (i.e.</w:t>
            </w:r>
            <w:r w:rsidR="00E673D9">
              <w:rPr>
                <w:sz w:val="22"/>
                <w:szCs w:val="22"/>
              </w:rPr>
              <w:t>,</w:t>
            </w:r>
            <w:r w:rsidR="004415A1">
              <w:rPr>
                <w:sz w:val="22"/>
                <w:szCs w:val="22"/>
              </w:rPr>
              <w:t xml:space="preserve"> email).  </w:t>
            </w:r>
            <w:r>
              <w:rPr>
                <w:sz w:val="22"/>
                <w:szCs w:val="22"/>
              </w:rPr>
              <w:t>Supervisors should ensure consistent and equitable application of th</w:t>
            </w:r>
            <w:r w:rsidR="009745FE">
              <w:rPr>
                <w:sz w:val="22"/>
                <w:szCs w:val="22"/>
              </w:rPr>
              <w:t>is practice</w:t>
            </w:r>
            <w:r>
              <w:rPr>
                <w:sz w:val="22"/>
                <w:szCs w:val="22"/>
              </w:rPr>
              <w:t>.</w:t>
            </w:r>
          </w:p>
          <w:p w14:paraId="01C7AF19" w14:textId="77777777" w:rsidR="00DE1BE9" w:rsidRPr="00D67917" w:rsidRDefault="00DE1BE9" w:rsidP="00DE1BE9">
            <w:pPr>
              <w:keepNext/>
              <w:keepLines/>
              <w:spacing w:after="240"/>
              <w:jc w:val="both"/>
              <w:outlineLvl w:val="0"/>
              <w:rPr>
                <w:b/>
                <w:sz w:val="28"/>
                <w:szCs w:val="28"/>
              </w:rPr>
            </w:pPr>
            <w:r w:rsidRPr="00D67917">
              <w:rPr>
                <w:b/>
                <w:sz w:val="28"/>
                <w:szCs w:val="28"/>
              </w:rPr>
              <w:t>Alternative Schedules</w:t>
            </w:r>
          </w:p>
          <w:p w14:paraId="64951391" w14:textId="77777777" w:rsidR="00DE1BE9" w:rsidRPr="00FB7478" w:rsidRDefault="00DE1BE9" w:rsidP="00DE1BE9">
            <w:pPr>
              <w:spacing w:after="240"/>
              <w:jc w:val="both"/>
              <w:rPr>
                <w:rFonts w:eastAsia="Calibri"/>
                <w:sz w:val="22"/>
                <w:szCs w:val="22"/>
              </w:rPr>
            </w:pPr>
            <w:r w:rsidRPr="00CA03DF">
              <w:rPr>
                <w:rFonts w:eastAsia="Calibri"/>
                <w:b/>
                <w:i/>
                <w:sz w:val="22"/>
                <w:szCs w:val="22"/>
              </w:rPr>
              <w:t>Employees in positions not conducive to remote work may be considered</w:t>
            </w:r>
            <w:r w:rsidRPr="00FB7478">
              <w:rPr>
                <w:rFonts w:eastAsia="Calibri"/>
                <w:sz w:val="22"/>
                <w:szCs w:val="22"/>
              </w:rPr>
              <w:t xml:space="preserve"> for alternative schedules like a “Four 10’s” or “Nine-by-Four” schedule arrangement.  </w:t>
            </w:r>
            <w:r w:rsidRPr="00FB7478">
              <w:rPr>
                <w:sz w:val="22"/>
                <w:szCs w:val="22"/>
              </w:rPr>
              <w:t xml:space="preserve"> Such arrangements may also be ideal for employees wishing to work </w:t>
            </w:r>
            <w:r w:rsidR="00E673D9">
              <w:rPr>
                <w:sz w:val="22"/>
                <w:szCs w:val="22"/>
              </w:rPr>
              <w:t>entirely</w:t>
            </w:r>
            <w:r w:rsidRPr="00FB7478">
              <w:rPr>
                <w:sz w:val="22"/>
                <w:szCs w:val="22"/>
              </w:rPr>
              <w:t xml:space="preserve"> on-site but desiring flexible scheduling to support work-life balance.  </w:t>
            </w:r>
            <w:r w:rsidRPr="00FB7478">
              <w:rPr>
                <w:rFonts w:eastAsia="Calibri"/>
                <w:sz w:val="22"/>
                <w:szCs w:val="22"/>
              </w:rPr>
              <w:t>Positions or job duties that could work well for alternative schedules include the following:</w:t>
            </w:r>
          </w:p>
          <w:p w14:paraId="461C9870" w14:textId="77777777" w:rsidR="00DE1BE9" w:rsidRPr="00D67917" w:rsidRDefault="00DE1BE9" w:rsidP="00DE1BE9">
            <w:pPr>
              <w:spacing w:after="240"/>
              <w:ind w:left="720"/>
              <w:jc w:val="both"/>
              <w:rPr>
                <w:rFonts w:eastAsia="Calibri"/>
                <w:sz w:val="22"/>
                <w:szCs w:val="22"/>
              </w:rPr>
            </w:pPr>
            <w:r w:rsidRPr="00D67917">
              <w:rPr>
                <w:rFonts w:eastAsia="Calibri"/>
                <w:sz w:val="22"/>
                <w:szCs w:val="22"/>
              </w:rPr>
              <w:t>•Jobs with a high level of independence that do not frequently participate in meetings or meetings are regularly scheduled and can be planned around when the employee is out of the office.</w:t>
            </w:r>
          </w:p>
          <w:p w14:paraId="5210EDB5" w14:textId="77777777" w:rsidR="00DE1BE9" w:rsidRPr="00D67917" w:rsidRDefault="00DE1BE9" w:rsidP="00DE1BE9">
            <w:pPr>
              <w:spacing w:after="240"/>
              <w:ind w:left="720"/>
              <w:jc w:val="both"/>
              <w:rPr>
                <w:rFonts w:eastAsia="Calibri"/>
                <w:sz w:val="22"/>
                <w:szCs w:val="22"/>
              </w:rPr>
            </w:pPr>
            <w:r w:rsidRPr="00D67917">
              <w:rPr>
                <w:rFonts w:eastAsia="Calibri"/>
                <w:sz w:val="22"/>
                <w:szCs w:val="22"/>
              </w:rPr>
              <w:t xml:space="preserve">•Jobs with redundancy – meaning </w:t>
            </w:r>
            <w:r w:rsidR="0017149D">
              <w:rPr>
                <w:rFonts w:eastAsia="Calibri"/>
                <w:sz w:val="22"/>
                <w:szCs w:val="22"/>
              </w:rPr>
              <w:t xml:space="preserve">more than one person </w:t>
            </w:r>
            <w:r w:rsidRPr="00D67917">
              <w:rPr>
                <w:rFonts w:eastAsia="Calibri"/>
                <w:sz w:val="22"/>
                <w:szCs w:val="22"/>
              </w:rPr>
              <w:t>performs the same function</w:t>
            </w:r>
            <w:r w:rsidR="0017149D">
              <w:rPr>
                <w:rFonts w:eastAsia="Calibri"/>
                <w:sz w:val="22"/>
                <w:szCs w:val="22"/>
              </w:rPr>
              <w:t>,</w:t>
            </w:r>
            <w:r w:rsidRPr="00D67917">
              <w:rPr>
                <w:rFonts w:eastAsia="Calibri"/>
                <w:sz w:val="22"/>
                <w:szCs w:val="22"/>
              </w:rPr>
              <w:t xml:space="preserve"> and schedules can be staggered such that there are no gaps in service.</w:t>
            </w:r>
          </w:p>
          <w:p w14:paraId="6E7C1D9B" w14:textId="77777777" w:rsidR="00DE1BE9" w:rsidRPr="00D67917" w:rsidRDefault="00DE1BE9" w:rsidP="00DE1BE9">
            <w:pPr>
              <w:spacing w:after="240"/>
              <w:ind w:left="720"/>
              <w:jc w:val="both"/>
              <w:rPr>
                <w:rFonts w:eastAsia="Calibri"/>
                <w:sz w:val="22"/>
                <w:szCs w:val="22"/>
              </w:rPr>
            </w:pPr>
            <w:r w:rsidRPr="00D67917">
              <w:rPr>
                <w:rFonts w:eastAsia="Calibri"/>
                <w:sz w:val="22"/>
                <w:szCs w:val="22"/>
              </w:rPr>
              <w:lastRenderedPageBreak/>
              <w:t xml:space="preserve">•Jobs with structured work output </w:t>
            </w:r>
            <w:r>
              <w:rPr>
                <w:rFonts w:eastAsia="Calibri"/>
                <w:sz w:val="22"/>
                <w:szCs w:val="22"/>
              </w:rPr>
              <w:t>or</w:t>
            </w:r>
            <w:r w:rsidRPr="00D67917">
              <w:rPr>
                <w:rFonts w:eastAsia="Calibri"/>
                <w:sz w:val="22"/>
                <w:szCs w:val="22"/>
              </w:rPr>
              <w:t xml:space="preserve"> timelines </w:t>
            </w:r>
            <w:r>
              <w:rPr>
                <w:rFonts w:eastAsia="Calibri"/>
                <w:sz w:val="22"/>
                <w:szCs w:val="22"/>
              </w:rPr>
              <w:t xml:space="preserve">that </w:t>
            </w:r>
            <w:r w:rsidRPr="00D67917">
              <w:rPr>
                <w:rFonts w:eastAsia="Calibri"/>
                <w:sz w:val="22"/>
                <w:szCs w:val="22"/>
              </w:rPr>
              <w:t xml:space="preserve">will not negatively impact </w:t>
            </w:r>
            <w:r>
              <w:rPr>
                <w:rFonts w:eastAsia="Calibri"/>
                <w:sz w:val="22"/>
                <w:szCs w:val="22"/>
              </w:rPr>
              <w:t xml:space="preserve">students, </w:t>
            </w:r>
            <w:r w:rsidRPr="00D67917">
              <w:rPr>
                <w:rFonts w:eastAsia="Calibri"/>
                <w:sz w:val="22"/>
                <w:szCs w:val="22"/>
              </w:rPr>
              <w:t>customers</w:t>
            </w:r>
            <w:r>
              <w:rPr>
                <w:rFonts w:eastAsia="Calibri"/>
                <w:sz w:val="22"/>
                <w:szCs w:val="22"/>
              </w:rPr>
              <w:t>,</w:t>
            </w:r>
            <w:r w:rsidRPr="00D67917">
              <w:rPr>
                <w:rFonts w:eastAsia="Calibri"/>
                <w:sz w:val="22"/>
                <w:szCs w:val="22"/>
              </w:rPr>
              <w:t xml:space="preserve"> or coworkers </w:t>
            </w:r>
            <w:r>
              <w:rPr>
                <w:rFonts w:eastAsia="Calibri"/>
                <w:sz w:val="22"/>
                <w:szCs w:val="22"/>
              </w:rPr>
              <w:t xml:space="preserve">due to </w:t>
            </w:r>
            <w:r w:rsidRPr="00D67917">
              <w:rPr>
                <w:rFonts w:eastAsia="Calibri"/>
                <w:sz w:val="22"/>
                <w:szCs w:val="22"/>
              </w:rPr>
              <w:t>a regularly scheduled day off during the week.</w:t>
            </w:r>
          </w:p>
          <w:p w14:paraId="2A88AFE2" w14:textId="77777777" w:rsidR="00DE1BE9" w:rsidRPr="00D67917" w:rsidRDefault="00DE1BE9" w:rsidP="00DE1BE9">
            <w:pPr>
              <w:spacing w:after="240"/>
              <w:ind w:left="720"/>
              <w:jc w:val="both"/>
              <w:rPr>
                <w:rFonts w:eastAsia="Calibri"/>
                <w:sz w:val="22"/>
                <w:szCs w:val="22"/>
              </w:rPr>
            </w:pPr>
            <w:r w:rsidRPr="00D67917">
              <w:rPr>
                <w:rFonts w:eastAsia="Calibri"/>
                <w:sz w:val="22"/>
                <w:szCs w:val="22"/>
              </w:rPr>
              <w:t xml:space="preserve">•Jobs </w:t>
            </w:r>
            <w:r>
              <w:rPr>
                <w:rFonts w:eastAsia="Calibri"/>
                <w:sz w:val="22"/>
                <w:szCs w:val="22"/>
              </w:rPr>
              <w:t>that</w:t>
            </w:r>
            <w:r w:rsidR="00E673D9" w:rsidRPr="00E673D9">
              <w:rPr>
                <w:rFonts w:eastAsia="Calibri"/>
                <w:sz w:val="22"/>
                <w:szCs w:val="22"/>
              </w:rPr>
              <w:t xml:space="preserve"> provide customer support outside of core hours or the standard work week as beneficial support to college customers</w:t>
            </w:r>
            <w:r w:rsidRPr="00D67917">
              <w:rPr>
                <w:rFonts w:eastAsia="Calibri"/>
                <w:sz w:val="22"/>
                <w:szCs w:val="22"/>
              </w:rPr>
              <w:t>.</w:t>
            </w:r>
          </w:p>
          <w:p w14:paraId="58D02C38" w14:textId="77777777" w:rsidR="00DE1BE9" w:rsidRPr="00D67917" w:rsidRDefault="00DE1BE9" w:rsidP="00DE1BE9">
            <w:pPr>
              <w:spacing w:after="240"/>
              <w:jc w:val="both"/>
              <w:rPr>
                <w:rFonts w:eastAsia="Calibri"/>
                <w:sz w:val="22"/>
                <w:szCs w:val="22"/>
              </w:rPr>
            </w:pPr>
            <w:r w:rsidRPr="00D67917">
              <w:rPr>
                <w:rFonts w:eastAsia="Calibri"/>
                <w:sz w:val="22"/>
                <w:szCs w:val="22"/>
              </w:rPr>
              <w:t xml:space="preserve">Operational demands may occasionally require an employee on an alternative schedule to work on a day normally scheduled off. </w:t>
            </w:r>
            <w:r w:rsidR="00E673D9" w:rsidRPr="00E673D9">
              <w:rPr>
                <w:rFonts w:eastAsia="Calibri"/>
                <w:sz w:val="22"/>
                <w:szCs w:val="22"/>
              </w:rPr>
              <w:t>The supervisor will give the employee as much advance notice as possible in such cases</w:t>
            </w:r>
            <w:r w:rsidRPr="00D67917">
              <w:rPr>
                <w:rFonts w:eastAsia="Calibri"/>
                <w:sz w:val="22"/>
                <w:szCs w:val="22"/>
              </w:rPr>
              <w:t xml:space="preserve">. </w:t>
            </w:r>
            <w:r w:rsidR="00E673D9">
              <w:rPr>
                <w:rFonts w:eastAsia="Calibri"/>
                <w:sz w:val="22"/>
                <w:szCs w:val="22"/>
              </w:rPr>
              <w:t>To</w:t>
            </w:r>
            <w:r w:rsidRPr="00D67917">
              <w:rPr>
                <w:rFonts w:eastAsia="Calibri"/>
                <w:sz w:val="22"/>
                <w:szCs w:val="22"/>
              </w:rPr>
              <w:t xml:space="preserve"> manage budgets, supervisors of overtime-eligible employees required to work on a scheduled day off may grant the overtime-eligible employee an alternative day off within the same workweek. If an alternative day off within the same workweek is not available, the overtime-eligible employee will be appropriately compensated for any overtime worked in a workweek.</w:t>
            </w:r>
            <w:r w:rsidR="00AE19B9">
              <w:rPr>
                <w:rFonts w:eastAsia="Calibri"/>
                <w:sz w:val="22"/>
                <w:szCs w:val="22"/>
              </w:rPr>
              <w:t xml:space="preserve">  </w:t>
            </w:r>
            <w:r w:rsidR="00AE19B9" w:rsidRPr="00AE19B9">
              <w:rPr>
                <w:rFonts w:eastAsia="Calibri"/>
                <w:i/>
                <w:sz w:val="22"/>
                <w:szCs w:val="22"/>
              </w:rPr>
              <w:t xml:space="preserve">Note: </w:t>
            </w:r>
            <w:r w:rsidR="00E673D9" w:rsidRPr="00E673D9">
              <w:rPr>
                <w:rFonts w:eastAsia="Calibri"/>
                <w:i/>
                <w:sz w:val="22"/>
                <w:szCs w:val="22"/>
              </w:rPr>
              <w:t xml:space="preserve">Please </w:t>
            </w:r>
            <w:r w:rsidR="00A26E32">
              <w:rPr>
                <w:rFonts w:eastAsia="Calibri"/>
                <w:i/>
                <w:sz w:val="22"/>
                <w:szCs w:val="22"/>
              </w:rPr>
              <w:t>contact</w:t>
            </w:r>
            <w:r w:rsidR="00E673D9" w:rsidRPr="00E673D9">
              <w:rPr>
                <w:rFonts w:eastAsia="Calibri"/>
                <w:i/>
                <w:sz w:val="22"/>
                <w:szCs w:val="22"/>
              </w:rPr>
              <w:t xml:space="preserve"> the Human Resources office</w:t>
            </w:r>
            <w:r w:rsidR="00AE19B9" w:rsidRPr="00AE19B9">
              <w:rPr>
                <w:rFonts w:eastAsia="Calibri"/>
                <w:i/>
                <w:sz w:val="22"/>
                <w:szCs w:val="22"/>
              </w:rPr>
              <w:t xml:space="preserve"> if you have specific questions.</w:t>
            </w:r>
          </w:p>
          <w:p w14:paraId="453D463F" w14:textId="77777777" w:rsidR="00572822" w:rsidRPr="00D67917" w:rsidRDefault="00572822" w:rsidP="002200B2">
            <w:pPr>
              <w:keepNext/>
              <w:keepLines/>
              <w:spacing w:after="240"/>
              <w:jc w:val="both"/>
              <w:outlineLvl w:val="0"/>
              <w:rPr>
                <w:b/>
                <w:sz w:val="28"/>
                <w:szCs w:val="28"/>
              </w:rPr>
            </w:pPr>
            <w:r w:rsidRPr="00D67917">
              <w:rPr>
                <w:b/>
                <w:sz w:val="28"/>
                <w:szCs w:val="28"/>
              </w:rPr>
              <w:t xml:space="preserve">Holidays and Leave </w:t>
            </w:r>
          </w:p>
          <w:p w14:paraId="5ABCB9EC" w14:textId="77777777" w:rsidR="00572822" w:rsidRPr="00D67917" w:rsidRDefault="00572822" w:rsidP="002200B2">
            <w:pPr>
              <w:spacing w:after="240"/>
              <w:jc w:val="both"/>
              <w:rPr>
                <w:rFonts w:eastAsia="Calibri"/>
                <w:sz w:val="22"/>
                <w:szCs w:val="22"/>
              </w:rPr>
            </w:pPr>
            <w:r w:rsidRPr="00D67917">
              <w:rPr>
                <w:rFonts w:eastAsia="Calibri"/>
                <w:sz w:val="22"/>
                <w:szCs w:val="22"/>
              </w:rPr>
              <w:t xml:space="preserve">Employees receive eight (8) hours of Holiday leave for each observed Holiday. </w:t>
            </w:r>
            <w:r w:rsidR="00E673D9">
              <w:rPr>
                <w:rFonts w:eastAsia="Calibri"/>
                <w:sz w:val="22"/>
                <w:szCs w:val="22"/>
              </w:rPr>
              <w:t>To</w:t>
            </w:r>
            <w:r w:rsidRPr="00D67917">
              <w:rPr>
                <w:rFonts w:eastAsia="Calibri"/>
                <w:sz w:val="22"/>
                <w:szCs w:val="22"/>
              </w:rPr>
              <w:t xml:space="preserve"> fulfill their 40-hour </w:t>
            </w:r>
            <w:r w:rsidR="0005761F" w:rsidRPr="00D67917">
              <w:rPr>
                <w:rFonts w:eastAsia="Calibri"/>
                <w:sz w:val="22"/>
                <w:szCs w:val="22"/>
              </w:rPr>
              <w:t>workweek</w:t>
            </w:r>
            <w:r w:rsidRPr="00D67917">
              <w:rPr>
                <w:rFonts w:eastAsia="Calibri"/>
                <w:sz w:val="22"/>
                <w:szCs w:val="22"/>
              </w:rPr>
              <w:t xml:space="preserve">, employees on an approved alternative schedule who would otherwise work greater than eight (8) hours on a day in which an RRCC observed holiday falls </w:t>
            </w:r>
            <w:r w:rsidR="00E673D9">
              <w:rPr>
                <w:rFonts w:eastAsia="Calibri"/>
                <w:sz w:val="22"/>
                <w:szCs w:val="22"/>
              </w:rPr>
              <w:t>would</w:t>
            </w:r>
            <w:r w:rsidRPr="00D67917">
              <w:rPr>
                <w:rFonts w:eastAsia="Calibri"/>
                <w:sz w:val="22"/>
                <w:szCs w:val="22"/>
              </w:rPr>
              <w:t xml:space="preserve"> be responsible </w:t>
            </w:r>
            <w:r w:rsidR="00E673D9">
              <w:rPr>
                <w:rFonts w:eastAsia="Calibri"/>
                <w:sz w:val="22"/>
                <w:szCs w:val="22"/>
              </w:rPr>
              <w:t>for working</w:t>
            </w:r>
            <w:r w:rsidRPr="00D67917">
              <w:rPr>
                <w:rFonts w:eastAsia="Calibri"/>
                <w:sz w:val="22"/>
                <w:szCs w:val="22"/>
              </w:rPr>
              <w:t xml:space="preserve"> and/or </w:t>
            </w:r>
            <w:r w:rsidR="00E673D9">
              <w:rPr>
                <w:rFonts w:eastAsia="Calibri"/>
                <w:sz w:val="22"/>
                <w:szCs w:val="22"/>
              </w:rPr>
              <w:t>using</w:t>
            </w:r>
            <w:r w:rsidRPr="00D67917">
              <w:rPr>
                <w:rFonts w:eastAsia="Calibri"/>
                <w:sz w:val="22"/>
                <w:szCs w:val="22"/>
              </w:rPr>
              <w:t xml:space="preserve"> available paid leave for scheduled hours over the eight (8) hours holiday leave granted. For example, an employee works a </w:t>
            </w:r>
            <w:r w:rsidR="00EE7033">
              <w:rPr>
                <w:rFonts w:eastAsia="Calibri"/>
                <w:sz w:val="22"/>
                <w:szCs w:val="22"/>
              </w:rPr>
              <w:t>nine-by-four</w:t>
            </w:r>
            <w:r w:rsidRPr="00D67917">
              <w:rPr>
                <w:rFonts w:eastAsia="Calibri"/>
                <w:sz w:val="22"/>
                <w:szCs w:val="22"/>
              </w:rPr>
              <w:t xml:space="preserve"> schedule</w:t>
            </w:r>
            <w:r w:rsidR="00E673D9">
              <w:rPr>
                <w:rFonts w:eastAsia="Calibri"/>
                <w:sz w:val="22"/>
                <w:szCs w:val="22"/>
              </w:rPr>
              <w:t>,</w:t>
            </w:r>
            <w:r w:rsidRPr="00D67917">
              <w:rPr>
                <w:rFonts w:eastAsia="Calibri"/>
                <w:sz w:val="22"/>
                <w:szCs w:val="22"/>
              </w:rPr>
              <w:t xml:space="preserve"> and a holiday falls on a day the employee would otherwise work nine (9) hours. The employee must either work an additional hour during the same </w:t>
            </w:r>
            <w:r w:rsidR="0005761F" w:rsidRPr="00D67917">
              <w:rPr>
                <w:rFonts w:eastAsia="Calibri"/>
                <w:sz w:val="22"/>
                <w:szCs w:val="22"/>
              </w:rPr>
              <w:t>workweek</w:t>
            </w:r>
            <w:r w:rsidRPr="00D67917">
              <w:rPr>
                <w:rFonts w:eastAsia="Calibri"/>
                <w:sz w:val="22"/>
                <w:szCs w:val="22"/>
              </w:rPr>
              <w:t xml:space="preserve"> or use an hour of paid leave, as approved by the supervisor. </w:t>
            </w:r>
          </w:p>
          <w:p w14:paraId="1535872D" w14:textId="77777777" w:rsidR="00572822" w:rsidRPr="00D67917" w:rsidRDefault="00572822" w:rsidP="002200B2">
            <w:pPr>
              <w:spacing w:after="240"/>
              <w:jc w:val="both"/>
              <w:rPr>
                <w:rFonts w:eastAsia="Calibri"/>
                <w:sz w:val="22"/>
                <w:szCs w:val="22"/>
              </w:rPr>
            </w:pPr>
            <w:r w:rsidRPr="00D67917">
              <w:rPr>
                <w:rFonts w:eastAsia="Calibri"/>
                <w:sz w:val="22"/>
                <w:szCs w:val="22"/>
              </w:rPr>
              <w:t xml:space="preserve">Employees on approved alternative work </w:t>
            </w:r>
            <w:r w:rsidR="004415A1">
              <w:rPr>
                <w:rFonts w:eastAsia="Calibri"/>
                <w:sz w:val="22"/>
                <w:szCs w:val="22"/>
              </w:rPr>
              <w:t>arrangements</w:t>
            </w:r>
            <w:r w:rsidRPr="00D67917">
              <w:rPr>
                <w:rFonts w:eastAsia="Calibri"/>
                <w:sz w:val="22"/>
                <w:szCs w:val="22"/>
              </w:rPr>
              <w:t xml:space="preserve"> who have a regularly scheduled day off on an RRCC observed holiday may observe that holiday on an alternate day, as approved by the supervisor. The alternate holiday will preferably be taken within the same month as the observed holiday. For example, an employee works a four 10’s schedule, Tuesday through Friday with Mondays off. RRCC observes a holiday that occurs on a Monday. The employee may either shorten their </w:t>
            </w:r>
            <w:r w:rsidR="0005761F" w:rsidRPr="00D67917">
              <w:rPr>
                <w:rFonts w:eastAsia="Calibri"/>
                <w:sz w:val="22"/>
                <w:szCs w:val="22"/>
              </w:rPr>
              <w:t>workdays</w:t>
            </w:r>
            <w:r w:rsidRPr="00D67917">
              <w:rPr>
                <w:rFonts w:eastAsia="Calibri"/>
                <w:sz w:val="22"/>
                <w:szCs w:val="22"/>
              </w:rPr>
              <w:t xml:space="preserve"> Tuesday through Friday of the holiday week to eight (8) hours per day</w:t>
            </w:r>
            <w:r w:rsidR="00E673D9">
              <w:rPr>
                <w:rFonts w:eastAsia="Calibri"/>
                <w:sz w:val="22"/>
                <w:szCs w:val="22"/>
              </w:rPr>
              <w:t>,</w:t>
            </w:r>
            <w:r w:rsidRPr="00D67917">
              <w:rPr>
                <w:rFonts w:eastAsia="Calibri"/>
                <w:sz w:val="22"/>
                <w:szCs w:val="22"/>
              </w:rPr>
              <w:t xml:space="preserve"> or the employee may take an alternate eight (8) hours of leave at a later date within the same month as the observed holiday, as approved by the supervisor.  </w:t>
            </w:r>
          </w:p>
          <w:p w14:paraId="418F872A" w14:textId="77777777" w:rsidR="00827C08" w:rsidRPr="00D67917" w:rsidRDefault="00572822" w:rsidP="002200B2">
            <w:pPr>
              <w:spacing w:after="240"/>
              <w:jc w:val="both"/>
              <w:rPr>
                <w:rFonts w:eastAsia="Calibri"/>
                <w:sz w:val="22"/>
                <w:szCs w:val="22"/>
              </w:rPr>
            </w:pPr>
            <w:r w:rsidRPr="00D67917">
              <w:rPr>
                <w:rFonts w:eastAsia="Calibri"/>
                <w:sz w:val="22"/>
                <w:szCs w:val="22"/>
              </w:rPr>
              <w:t xml:space="preserve">When submitting for annual or sick leave, employees </w:t>
            </w:r>
            <w:r w:rsidR="004415A1">
              <w:rPr>
                <w:rFonts w:eastAsia="Calibri"/>
                <w:sz w:val="22"/>
                <w:szCs w:val="22"/>
              </w:rPr>
              <w:t>with</w:t>
            </w:r>
            <w:r w:rsidRPr="00D67917">
              <w:rPr>
                <w:rFonts w:eastAsia="Calibri"/>
                <w:sz w:val="22"/>
                <w:szCs w:val="22"/>
              </w:rPr>
              <w:t xml:space="preserve"> an approved alternative schedule shall be required to submit for the hours scheduled.  For example, an employee works four 10’s and reports a sick leave day. The sick leave will be reported for ten (10) hours to cover the absent scheduled day of ten (10) hours. </w:t>
            </w:r>
          </w:p>
        </w:tc>
      </w:tr>
    </w:tbl>
    <w:p w14:paraId="71076A73" w14:textId="77777777" w:rsidR="00D32787" w:rsidRDefault="00D32787" w:rsidP="00DD05A5">
      <w:pPr>
        <w:rPr>
          <w:sz w:val="22"/>
          <w:szCs w:val="22"/>
        </w:rPr>
      </w:pPr>
    </w:p>
    <w:p w14:paraId="448BBFB4" w14:textId="77777777" w:rsidR="00D32787" w:rsidRDefault="00D32787">
      <w:pPr>
        <w:rPr>
          <w:sz w:val="22"/>
          <w:szCs w:val="22"/>
        </w:rPr>
      </w:pPr>
      <w:r>
        <w:rPr>
          <w:sz w:val="22"/>
          <w:szCs w:val="22"/>
        </w:rPr>
        <w:br w:type="page"/>
      </w:r>
    </w:p>
    <w:p w14:paraId="40463508" w14:textId="77777777" w:rsidR="00D32787" w:rsidRDefault="00D32787" w:rsidP="00D32787">
      <w:pPr>
        <w:spacing w:after="240"/>
        <w:jc w:val="center"/>
        <w:rPr>
          <w:b/>
          <w:sz w:val="36"/>
        </w:rPr>
      </w:pPr>
      <w:bookmarkStart w:id="3" w:name="_Hlk105625670"/>
      <w:r>
        <w:rPr>
          <w:b/>
          <w:sz w:val="36"/>
        </w:rPr>
        <w:lastRenderedPageBreak/>
        <w:t>Appendix A</w:t>
      </w:r>
    </w:p>
    <w:p w14:paraId="606D492C" w14:textId="77777777" w:rsidR="00D32787" w:rsidRDefault="00D32787" w:rsidP="00D32787">
      <w:pPr>
        <w:spacing w:after="240"/>
        <w:jc w:val="center"/>
        <w:rPr>
          <w:b/>
          <w:sz w:val="28"/>
          <w:szCs w:val="28"/>
        </w:rPr>
      </w:pPr>
      <w:r>
        <w:rPr>
          <w:b/>
          <w:sz w:val="28"/>
          <w:szCs w:val="28"/>
        </w:rPr>
        <w:t>Remote Work Guidance</w:t>
      </w:r>
    </w:p>
    <w:bookmarkEnd w:id="3"/>
    <w:p w14:paraId="5B9D11F2" w14:textId="77777777" w:rsidR="00D32787" w:rsidRPr="00545994" w:rsidRDefault="00D32787" w:rsidP="00D32787">
      <w:pPr>
        <w:pStyle w:val="Heading1"/>
        <w:rPr>
          <w:rFonts w:ascii="Times New Roman" w:hAnsi="Times New Roman"/>
          <w:b w:val="0"/>
          <w:color w:val="auto"/>
          <w:sz w:val="22"/>
          <w:szCs w:val="22"/>
        </w:rPr>
      </w:pPr>
      <w:r w:rsidRPr="00545994">
        <w:rPr>
          <w:rFonts w:ascii="Times New Roman" w:hAnsi="Times New Roman"/>
          <w:sz w:val="28"/>
        </w:rPr>
        <w:t xml:space="preserve">Purpose:  </w:t>
      </w:r>
      <w:r w:rsidRPr="00545994">
        <w:rPr>
          <w:rFonts w:ascii="Times New Roman" w:hAnsi="Times New Roman"/>
          <w:b w:val="0"/>
          <w:color w:val="auto"/>
          <w:sz w:val="22"/>
          <w:szCs w:val="22"/>
        </w:rPr>
        <w:t>T</w:t>
      </w:r>
      <w:r>
        <w:rPr>
          <w:rFonts w:ascii="Times New Roman" w:hAnsi="Times New Roman"/>
          <w:b w:val="0"/>
          <w:color w:val="auto"/>
          <w:sz w:val="22"/>
          <w:szCs w:val="22"/>
        </w:rPr>
        <w:t>h</w:t>
      </w:r>
      <w:r w:rsidRPr="00545994">
        <w:rPr>
          <w:rFonts w:ascii="Times New Roman" w:hAnsi="Times New Roman"/>
          <w:b w:val="0"/>
          <w:color w:val="auto"/>
          <w:sz w:val="22"/>
          <w:szCs w:val="22"/>
        </w:rPr>
        <w:t>e</w:t>
      </w:r>
      <w:r>
        <w:rPr>
          <w:rFonts w:ascii="Times New Roman" w:hAnsi="Times New Roman"/>
          <w:b w:val="0"/>
          <w:color w:val="auto"/>
          <w:sz w:val="22"/>
          <w:szCs w:val="22"/>
        </w:rPr>
        <w:t xml:space="preserve"> following guidance is intended to support supervisors and employees in setting up an Alternative Work Arrangement (AWA) with particular attention to common concerns regarding remote work.  Questions regarding AWA requests should be directed to the Human Resource office.</w:t>
      </w:r>
    </w:p>
    <w:p w14:paraId="33C65F82" w14:textId="77777777" w:rsidR="00D32787" w:rsidRDefault="00D32787" w:rsidP="00D32787">
      <w:pPr>
        <w:rPr>
          <w:b/>
          <w:sz w:val="28"/>
          <w:szCs w:val="28"/>
        </w:rPr>
      </w:pPr>
    </w:p>
    <w:p w14:paraId="5C4ADBF6" w14:textId="77777777" w:rsidR="00D32787" w:rsidRPr="00B84371" w:rsidRDefault="00D32787" w:rsidP="00D32787">
      <w:pPr>
        <w:spacing w:after="240"/>
        <w:jc w:val="both"/>
        <w:rPr>
          <w:rFonts w:eastAsia="Calibri"/>
          <w:b/>
          <w:sz w:val="28"/>
          <w:szCs w:val="28"/>
        </w:rPr>
      </w:pPr>
      <w:r w:rsidRPr="00957C0C">
        <w:rPr>
          <w:b/>
          <w:sz w:val="28"/>
          <w:szCs w:val="28"/>
        </w:rPr>
        <w:t>Supervisor</w:t>
      </w:r>
      <w:r>
        <w:rPr>
          <w:b/>
          <w:sz w:val="28"/>
          <w:szCs w:val="28"/>
        </w:rPr>
        <w:t xml:space="preserve"> </w:t>
      </w:r>
      <w:r w:rsidRPr="007A04A9">
        <w:rPr>
          <w:rFonts w:eastAsia="Calibri"/>
          <w:b/>
          <w:sz w:val="28"/>
          <w:szCs w:val="28"/>
        </w:rPr>
        <w:t>Responsibilities</w:t>
      </w:r>
    </w:p>
    <w:p w14:paraId="3EE54F20" w14:textId="77777777" w:rsidR="00D32787" w:rsidRPr="00572822" w:rsidRDefault="00D32787" w:rsidP="00D32787">
      <w:pPr>
        <w:spacing w:after="240"/>
        <w:jc w:val="both"/>
        <w:rPr>
          <w:sz w:val="22"/>
          <w:szCs w:val="22"/>
        </w:rPr>
      </w:pPr>
      <w:r w:rsidRPr="00572822">
        <w:rPr>
          <w:sz w:val="22"/>
          <w:szCs w:val="22"/>
        </w:rPr>
        <w:t xml:space="preserve">A Supervisor who is overseeing </w:t>
      </w:r>
      <w:r>
        <w:rPr>
          <w:sz w:val="22"/>
          <w:szCs w:val="22"/>
        </w:rPr>
        <w:t>an employee working remotely</w:t>
      </w:r>
      <w:r w:rsidRPr="00572822">
        <w:rPr>
          <w:sz w:val="22"/>
          <w:szCs w:val="22"/>
        </w:rPr>
        <w:t xml:space="preserve"> has the following responsibilities.</w:t>
      </w:r>
    </w:p>
    <w:p w14:paraId="7E194188" w14:textId="77777777" w:rsidR="00D32787" w:rsidRPr="00572822" w:rsidRDefault="00D32787" w:rsidP="00D32787">
      <w:pPr>
        <w:spacing w:after="240"/>
        <w:ind w:left="720"/>
        <w:jc w:val="both"/>
        <w:rPr>
          <w:sz w:val="22"/>
          <w:szCs w:val="22"/>
        </w:rPr>
      </w:pPr>
      <w:r w:rsidRPr="00572822">
        <w:rPr>
          <w:b/>
          <w:i/>
          <w:sz w:val="22"/>
          <w:szCs w:val="22"/>
        </w:rPr>
        <w:t>Eligibility</w:t>
      </w:r>
      <w:r w:rsidRPr="00572822">
        <w:rPr>
          <w:sz w:val="22"/>
          <w:szCs w:val="22"/>
        </w:rPr>
        <w:t xml:space="preserve">: In determining whether an employee is eligible for </w:t>
      </w:r>
      <w:r>
        <w:rPr>
          <w:sz w:val="22"/>
          <w:szCs w:val="22"/>
        </w:rPr>
        <w:t>remote work</w:t>
      </w:r>
      <w:r w:rsidRPr="00572822">
        <w:rPr>
          <w:sz w:val="22"/>
          <w:szCs w:val="22"/>
        </w:rPr>
        <w:t xml:space="preserve">, departments and supervisors should </w:t>
      </w:r>
      <w:r>
        <w:rPr>
          <w:sz w:val="22"/>
          <w:szCs w:val="22"/>
        </w:rPr>
        <w:t>consider</w:t>
      </w:r>
      <w:r w:rsidRPr="00572822">
        <w:rPr>
          <w:sz w:val="22"/>
          <w:szCs w:val="22"/>
        </w:rPr>
        <w:t>, among other factors, the nature of the job/work, operational costs</w:t>
      </w:r>
      <w:r>
        <w:rPr>
          <w:sz w:val="22"/>
          <w:szCs w:val="22"/>
        </w:rPr>
        <w:t>,</w:t>
      </w:r>
      <w:r w:rsidRPr="00572822">
        <w:rPr>
          <w:sz w:val="22"/>
          <w:szCs w:val="22"/>
        </w:rPr>
        <w:t xml:space="preserve"> including travel, and whether the department can maintain the quality of their services.</w:t>
      </w:r>
    </w:p>
    <w:p w14:paraId="29F4067A" w14:textId="77777777" w:rsidR="00D32787" w:rsidRDefault="00D32787" w:rsidP="00D32787">
      <w:pPr>
        <w:spacing w:after="240"/>
        <w:ind w:left="720"/>
        <w:jc w:val="both"/>
        <w:rPr>
          <w:sz w:val="22"/>
          <w:szCs w:val="22"/>
        </w:rPr>
      </w:pPr>
      <w:r w:rsidRPr="00572822">
        <w:rPr>
          <w:b/>
          <w:i/>
          <w:sz w:val="22"/>
          <w:szCs w:val="22"/>
        </w:rPr>
        <w:t>Communication</w:t>
      </w:r>
      <w:r w:rsidRPr="00572822">
        <w:rPr>
          <w:sz w:val="22"/>
          <w:szCs w:val="22"/>
        </w:rPr>
        <w:t>: Supervisors should address expectations regarding communication between employees and supervisors, employees and co-workers, employees and customers/clients, and employees and others (e.g., via telephone, email, video conferencing, or a combination).</w:t>
      </w:r>
    </w:p>
    <w:p w14:paraId="11A94AC5" w14:textId="77777777" w:rsidR="00D32787" w:rsidRPr="00572822" w:rsidRDefault="00D32787" w:rsidP="00D32787">
      <w:pPr>
        <w:spacing w:after="240"/>
        <w:ind w:left="720"/>
        <w:jc w:val="both"/>
        <w:rPr>
          <w:sz w:val="22"/>
          <w:szCs w:val="22"/>
        </w:rPr>
      </w:pPr>
      <w:r w:rsidRPr="00572822">
        <w:rPr>
          <w:b/>
          <w:i/>
          <w:sz w:val="22"/>
          <w:szCs w:val="22"/>
        </w:rPr>
        <w:t>Performance Management</w:t>
      </w:r>
      <w:r w:rsidRPr="00572822">
        <w:rPr>
          <w:sz w:val="22"/>
          <w:szCs w:val="22"/>
        </w:rPr>
        <w:t xml:space="preserve">: Supervisors are expected to manage the </w:t>
      </w:r>
      <w:r>
        <w:rPr>
          <w:sz w:val="22"/>
          <w:szCs w:val="22"/>
        </w:rPr>
        <w:t>employee’s performance</w:t>
      </w:r>
      <w:r w:rsidRPr="00572822">
        <w:rPr>
          <w:sz w:val="22"/>
          <w:szCs w:val="22"/>
        </w:rPr>
        <w:t xml:space="preserve"> to ensure success for both the employee and </w:t>
      </w:r>
      <w:r>
        <w:rPr>
          <w:sz w:val="22"/>
          <w:szCs w:val="22"/>
        </w:rPr>
        <w:t xml:space="preserve">the </w:t>
      </w:r>
      <w:r w:rsidRPr="00572822">
        <w:rPr>
          <w:sz w:val="22"/>
          <w:szCs w:val="22"/>
        </w:rPr>
        <w:t xml:space="preserve">department. </w:t>
      </w:r>
      <w:r>
        <w:rPr>
          <w:sz w:val="22"/>
          <w:szCs w:val="22"/>
        </w:rPr>
        <w:t>Measurable p</w:t>
      </w:r>
      <w:r w:rsidRPr="00572822">
        <w:rPr>
          <w:sz w:val="22"/>
          <w:szCs w:val="22"/>
        </w:rPr>
        <w:t xml:space="preserve">erformance goals should be set yearly. Supervisors should review goals regularly to </w:t>
      </w:r>
      <w:r>
        <w:rPr>
          <w:sz w:val="22"/>
          <w:szCs w:val="22"/>
        </w:rPr>
        <w:t>support</w:t>
      </w:r>
      <w:r w:rsidRPr="00572822">
        <w:rPr>
          <w:sz w:val="22"/>
          <w:szCs w:val="22"/>
        </w:rPr>
        <w:t xml:space="preserve"> the employee’s professional development. The employee and supervisor should discuss how the employee intends to meet goals and metrics, stay productive and ensure excellent customer service. Supervisors are responsible for supporting/managing employee performance</w:t>
      </w:r>
      <w:r>
        <w:rPr>
          <w:sz w:val="22"/>
          <w:szCs w:val="22"/>
        </w:rPr>
        <w:t>, including</w:t>
      </w:r>
      <w:r w:rsidRPr="00572822">
        <w:rPr>
          <w:sz w:val="22"/>
          <w:szCs w:val="22"/>
        </w:rPr>
        <w:t xml:space="preserve"> regular conversations, goal setting, and professional development opportunities.</w:t>
      </w:r>
    </w:p>
    <w:p w14:paraId="26A60FE1" w14:textId="77777777" w:rsidR="00D32787" w:rsidRPr="00572822" w:rsidRDefault="00D32787" w:rsidP="00D32787">
      <w:pPr>
        <w:spacing w:after="240"/>
        <w:ind w:left="720"/>
        <w:jc w:val="both"/>
        <w:rPr>
          <w:sz w:val="22"/>
          <w:szCs w:val="22"/>
        </w:rPr>
      </w:pPr>
      <w:r w:rsidRPr="00572822">
        <w:rPr>
          <w:sz w:val="22"/>
          <w:szCs w:val="22"/>
        </w:rPr>
        <w:t>Supervisors have specific responsibilities</w:t>
      </w:r>
      <w:r>
        <w:rPr>
          <w:sz w:val="22"/>
          <w:szCs w:val="22"/>
        </w:rPr>
        <w:t>,</w:t>
      </w:r>
      <w:r w:rsidRPr="00572822">
        <w:rPr>
          <w:sz w:val="22"/>
          <w:szCs w:val="22"/>
        </w:rPr>
        <w:t xml:space="preserve"> which include, but are not limited to the following: </w:t>
      </w:r>
    </w:p>
    <w:p w14:paraId="4BBBF9F0" w14:textId="77777777" w:rsidR="00D32787" w:rsidRPr="00DD6488" w:rsidRDefault="00D32787" w:rsidP="00DD6488">
      <w:pPr>
        <w:pStyle w:val="ListParagraph"/>
        <w:numPr>
          <w:ilvl w:val="0"/>
          <w:numId w:val="10"/>
        </w:numPr>
        <w:jc w:val="both"/>
      </w:pPr>
      <w:r w:rsidRPr="00DD6488">
        <w:t xml:space="preserve">Collaborate with employees to find flexible options. </w:t>
      </w:r>
    </w:p>
    <w:p w14:paraId="057045CE" w14:textId="77777777" w:rsidR="00D32787" w:rsidRPr="00DD6488" w:rsidRDefault="00D32787" w:rsidP="00DD6488">
      <w:pPr>
        <w:pStyle w:val="ListParagraph"/>
        <w:numPr>
          <w:ilvl w:val="0"/>
          <w:numId w:val="10"/>
        </w:numPr>
        <w:jc w:val="both"/>
      </w:pPr>
      <w:r w:rsidRPr="00DD6488">
        <w:t xml:space="preserve">Ensure AWA participation is managed and administered in a non-discriminatory, equitable, and unbiased manner. </w:t>
      </w:r>
    </w:p>
    <w:p w14:paraId="3F32AC9A" w14:textId="77777777" w:rsidR="00D32787" w:rsidRPr="00DD6488" w:rsidRDefault="00D32787" w:rsidP="00DD6488">
      <w:pPr>
        <w:pStyle w:val="ListParagraph"/>
        <w:numPr>
          <w:ilvl w:val="0"/>
          <w:numId w:val="10"/>
        </w:numPr>
        <w:jc w:val="both"/>
      </w:pPr>
      <w:r w:rsidRPr="00DD6488">
        <w:t xml:space="preserve">Ensure optimal business operations during the department’s core hours and extend beyond these times, as appropriate, for business operations. </w:t>
      </w:r>
    </w:p>
    <w:p w14:paraId="161475B3" w14:textId="77777777" w:rsidR="00D32787" w:rsidRPr="00DD6488" w:rsidRDefault="00D32787" w:rsidP="00DD6488">
      <w:pPr>
        <w:pStyle w:val="ListParagraph"/>
        <w:numPr>
          <w:ilvl w:val="0"/>
          <w:numId w:val="10"/>
        </w:numPr>
        <w:jc w:val="both"/>
      </w:pPr>
      <w:r w:rsidRPr="00DD6488">
        <w:t xml:space="preserve">Communicate with employees and adjust schedules to account for operational needs, adequate staffing, leave, and holidays. </w:t>
      </w:r>
    </w:p>
    <w:p w14:paraId="29F42121" w14:textId="77777777" w:rsidR="00D32787" w:rsidRPr="00DD6488" w:rsidRDefault="00D32787" w:rsidP="00DD6488">
      <w:pPr>
        <w:pStyle w:val="ListParagraph"/>
        <w:numPr>
          <w:ilvl w:val="0"/>
          <w:numId w:val="10"/>
        </w:numPr>
        <w:jc w:val="both"/>
      </w:pPr>
      <w:r w:rsidRPr="00DD6488">
        <w:t xml:space="preserve">Monitor the work time of nonexempt employees to: </w:t>
      </w:r>
    </w:p>
    <w:p w14:paraId="15A7C54F" w14:textId="77777777" w:rsidR="00D32787" w:rsidRPr="00DD6488" w:rsidRDefault="00D32787" w:rsidP="00DD6488">
      <w:pPr>
        <w:pStyle w:val="ListParagraph"/>
        <w:numPr>
          <w:ilvl w:val="1"/>
          <w:numId w:val="10"/>
        </w:numPr>
        <w:jc w:val="both"/>
      </w:pPr>
      <w:r w:rsidRPr="00DD6488">
        <w:t xml:space="preserve">Avoid incurring unnecessary overtime. </w:t>
      </w:r>
    </w:p>
    <w:p w14:paraId="604924C4" w14:textId="77777777" w:rsidR="00D32787" w:rsidRPr="00DD6488" w:rsidRDefault="00D32787" w:rsidP="00DD6488">
      <w:pPr>
        <w:pStyle w:val="ListParagraph"/>
        <w:numPr>
          <w:ilvl w:val="1"/>
          <w:numId w:val="10"/>
        </w:numPr>
        <w:jc w:val="both"/>
      </w:pPr>
      <w:r w:rsidRPr="00DD6488">
        <w:t xml:space="preserve">Ensure adherence to break and lunch requirements </w:t>
      </w:r>
    </w:p>
    <w:p w14:paraId="71144E77" w14:textId="77777777" w:rsidR="00D32787" w:rsidRPr="00DD6488" w:rsidRDefault="00D32787" w:rsidP="00DD6488">
      <w:pPr>
        <w:pStyle w:val="ListParagraph"/>
        <w:numPr>
          <w:ilvl w:val="0"/>
          <w:numId w:val="10"/>
        </w:numPr>
        <w:jc w:val="both"/>
      </w:pPr>
      <w:r w:rsidRPr="00DD6488">
        <w:t xml:space="preserve">Ensure the accurate, appropriate, and timely reporting of an employee's time worked and leave in the time and leave keeping system by established policy and deadlines, including ensuring all paid and unpaid leave and holidays are correctly recorded and adherence to the College policy as well as state and federal law. </w:t>
      </w:r>
    </w:p>
    <w:p w14:paraId="33130E36" w14:textId="77777777" w:rsidR="00D32787" w:rsidRPr="00DD6488" w:rsidRDefault="00D32787" w:rsidP="00DD6488">
      <w:pPr>
        <w:pStyle w:val="ListParagraph"/>
        <w:numPr>
          <w:ilvl w:val="0"/>
          <w:numId w:val="10"/>
        </w:numPr>
        <w:jc w:val="both"/>
      </w:pPr>
      <w:r w:rsidRPr="00DD6488">
        <w:t xml:space="preserve">Conduct a periodic review of all approved AWA to determine if the arrangements continue to benefit the employee and department or warrant a change. </w:t>
      </w:r>
    </w:p>
    <w:p w14:paraId="7D150581" w14:textId="77777777" w:rsidR="00D32787" w:rsidRPr="00DD6488" w:rsidRDefault="00D32787" w:rsidP="00DD6488">
      <w:pPr>
        <w:pStyle w:val="ListParagraph"/>
        <w:numPr>
          <w:ilvl w:val="0"/>
          <w:numId w:val="10"/>
        </w:numPr>
        <w:jc w:val="both"/>
      </w:pPr>
      <w:r w:rsidRPr="00DD6488">
        <w:t xml:space="preserve">Provide reasonable notice of changes to AWA whenever possible. </w:t>
      </w:r>
    </w:p>
    <w:p w14:paraId="2A81288A" w14:textId="77777777" w:rsidR="00D32787" w:rsidRPr="00DD6488" w:rsidRDefault="00D32787" w:rsidP="00DD6488">
      <w:pPr>
        <w:pStyle w:val="ListParagraph"/>
        <w:numPr>
          <w:ilvl w:val="0"/>
          <w:numId w:val="10"/>
        </w:numPr>
        <w:jc w:val="both"/>
      </w:pPr>
      <w:r w:rsidRPr="00DD6488">
        <w:t xml:space="preserve">Make the final decisions related to employee schedules; supervisors are encouraged to balance the requests for AWA by multiple employees. </w:t>
      </w:r>
    </w:p>
    <w:p w14:paraId="37FD0795" w14:textId="77777777" w:rsidR="00D32787" w:rsidRPr="00DD6488" w:rsidRDefault="00D32787" w:rsidP="00DD6488">
      <w:pPr>
        <w:pStyle w:val="ListParagraph"/>
        <w:numPr>
          <w:ilvl w:val="0"/>
          <w:numId w:val="10"/>
        </w:numPr>
        <w:jc w:val="both"/>
      </w:pPr>
      <w:r w:rsidRPr="00DD6488">
        <w:t>Ensure appropriate documentation and AWA agreements are completed.</w:t>
      </w:r>
    </w:p>
    <w:p w14:paraId="0118A39E" w14:textId="77777777" w:rsidR="00D32787" w:rsidRPr="00572822" w:rsidRDefault="00D32787" w:rsidP="00DD6488">
      <w:pPr>
        <w:spacing w:before="240" w:after="240"/>
        <w:ind w:left="720"/>
        <w:jc w:val="both"/>
        <w:rPr>
          <w:sz w:val="22"/>
          <w:szCs w:val="22"/>
        </w:rPr>
      </w:pPr>
      <w:r w:rsidRPr="0060461B">
        <w:rPr>
          <w:b/>
          <w:i/>
          <w:sz w:val="22"/>
          <w:szCs w:val="22"/>
        </w:rPr>
        <w:lastRenderedPageBreak/>
        <w:t>Travel for Remote Employees</w:t>
      </w:r>
      <w:r>
        <w:rPr>
          <w:b/>
          <w:i/>
          <w:sz w:val="22"/>
          <w:szCs w:val="22"/>
        </w:rPr>
        <w:t xml:space="preserve">: </w:t>
      </w:r>
      <w:r w:rsidRPr="00572822">
        <w:rPr>
          <w:sz w:val="22"/>
          <w:szCs w:val="22"/>
        </w:rPr>
        <w:t xml:space="preserve">Supervisors may ask </w:t>
      </w:r>
      <w:r>
        <w:rPr>
          <w:sz w:val="22"/>
          <w:szCs w:val="22"/>
        </w:rPr>
        <w:t>remote work</w:t>
      </w:r>
      <w:r w:rsidRPr="00572822">
        <w:rPr>
          <w:sz w:val="22"/>
          <w:szCs w:val="22"/>
        </w:rPr>
        <w:t xml:space="preserve">ers to travel to another location for meetings, training, </w:t>
      </w:r>
      <w:r>
        <w:rPr>
          <w:sz w:val="22"/>
          <w:szCs w:val="22"/>
        </w:rPr>
        <w:t xml:space="preserve">or </w:t>
      </w:r>
      <w:r w:rsidRPr="00572822">
        <w:rPr>
          <w:sz w:val="22"/>
          <w:szCs w:val="22"/>
        </w:rPr>
        <w:t xml:space="preserve">other </w:t>
      </w:r>
      <w:r>
        <w:rPr>
          <w:sz w:val="22"/>
          <w:szCs w:val="22"/>
        </w:rPr>
        <w:t>significant</w:t>
      </w:r>
      <w:r w:rsidRPr="00572822">
        <w:rPr>
          <w:sz w:val="22"/>
          <w:szCs w:val="22"/>
        </w:rPr>
        <w:t xml:space="preserve"> events or resolve technical issues and complete scheduled work. Employees are generally not eligible </w:t>
      </w:r>
      <w:r>
        <w:rPr>
          <w:sz w:val="22"/>
          <w:szCs w:val="22"/>
        </w:rPr>
        <w:t>for</w:t>
      </w:r>
      <w:r w:rsidRPr="00572822">
        <w:rPr>
          <w:sz w:val="22"/>
          <w:szCs w:val="22"/>
        </w:rPr>
        <w:t xml:space="preserve"> reimbursement of travel costs to the RRCC campus (unless reimbursement is allowable under current fiscal procedures), as the RRCC campus (Lakewood or Arvada) will be deemed their primary work location. Travel costs to any other work location are subject to applicable travel reimbursement procedures. </w:t>
      </w:r>
    </w:p>
    <w:p w14:paraId="294998A0" w14:textId="77777777" w:rsidR="00D32787" w:rsidRPr="00572822" w:rsidRDefault="00D32787" w:rsidP="00D32787">
      <w:pPr>
        <w:spacing w:after="240"/>
        <w:ind w:left="720"/>
        <w:jc w:val="both"/>
        <w:rPr>
          <w:sz w:val="22"/>
          <w:szCs w:val="22"/>
        </w:rPr>
      </w:pPr>
      <w:r w:rsidRPr="00572822">
        <w:rPr>
          <w:b/>
          <w:i/>
          <w:sz w:val="22"/>
          <w:szCs w:val="22"/>
        </w:rPr>
        <w:t>Equipment/Supplies</w:t>
      </w:r>
      <w:r w:rsidRPr="00572822">
        <w:rPr>
          <w:sz w:val="22"/>
          <w:szCs w:val="22"/>
        </w:rPr>
        <w:t>: Departments with remote employees will provide equipment, services</w:t>
      </w:r>
      <w:r>
        <w:rPr>
          <w:sz w:val="22"/>
          <w:szCs w:val="22"/>
        </w:rPr>
        <w:t>,</w:t>
      </w:r>
      <w:r w:rsidRPr="00572822">
        <w:rPr>
          <w:sz w:val="22"/>
          <w:szCs w:val="22"/>
        </w:rPr>
        <w:t xml:space="preserve"> and supplies deemed by the College to be reasonable and necessary to enable remote employees to perform their work. The supervisor should document all property provided by the College </w:t>
      </w:r>
      <w:r>
        <w:rPr>
          <w:sz w:val="22"/>
          <w:szCs w:val="22"/>
        </w:rPr>
        <w:t>per</w:t>
      </w:r>
      <w:r w:rsidRPr="00572822">
        <w:rPr>
          <w:sz w:val="22"/>
          <w:szCs w:val="22"/>
        </w:rPr>
        <w:t xml:space="preserve"> established procedures. </w:t>
      </w:r>
    </w:p>
    <w:p w14:paraId="0770FCC2" w14:textId="77777777" w:rsidR="00D32787" w:rsidRDefault="00D32787" w:rsidP="00D32787">
      <w:pPr>
        <w:spacing w:after="240"/>
        <w:rPr>
          <w:sz w:val="22"/>
          <w:szCs w:val="22"/>
        </w:rPr>
      </w:pPr>
      <w:r w:rsidRPr="00957C0C">
        <w:rPr>
          <w:b/>
          <w:sz w:val="28"/>
          <w:szCs w:val="28"/>
        </w:rPr>
        <w:t xml:space="preserve">Employee </w:t>
      </w:r>
      <w:r w:rsidRPr="007A04A9">
        <w:rPr>
          <w:rFonts w:eastAsia="Calibri"/>
          <w:b/>
          <w:sz w:val="28"/>
          <w:szCs w:val="28"/>
        </w:rPr>
        <w:t>Responsibilities</w:t>
      </w:r>
    </w:p>
    <w:p w14:paraId="149D5A29" w14:textId="77777777" w:rsidR="00D32787" w:rsidRPr="00572822" w:rsidRDefault="00D32787" w:rsidP="00D32787">
      <w:pPr>
        <w:spacing w:after="240"/>
        <w:jc w:val="both"/>
        <w:rPr>
          <w:sz w:val="22"/>
          <w:szCs w:val="22"/>
        </w:rPr>
      </w:pPr>
      <w:r w:rsidRPr="00572822">
        <w:rPr>
          <w:sz w:val="22"/>
          <w:szCs w:val="22"/>
        </w:rPr>
        <w:t xml:space="preserve">An employee working remotely is bound by all CCCS and RRCC policies and procedures and has the following specific responsibilities. </w:t>
      </w:r>
      <w:r w:rsidRPr="00E950D0">
        <w:rPr>
          <w:sz w:val="22"/>
          <w:szCs w:val="22"/>
        </w:rPr>
        <w:t>The supervisor may establish additional responsibilities</w:t>
      </w:r>
      <w:r w:rsidRPr="00572822">
        <w:rPr>
          <w:sz w:val="22"/>
          <w:szCs w:val="22"/>
        </w:rPr>
        <w:t>.</w:t>
      </w:r>
    </w:p>
    <w:p w14:paraId="73989126" w14:textId="77777777" w:rsidR="00D32787" w:rsidRPr="00957C0C" w:rsidRDefault="00D32787" w:rsidP="00D32787">
      <w:pPr>
        <w:spacing w:after="240"/>
        <w:ind w:left="720"/>
        <w:jc w:val="both"/>
        <w:rPr>
          <w:rFonts w:eastAsia="Calibri"/>
          <w:sz w:val="22"/>
          <w:szCs w:val="22"/>
        </w:rPr>
      </w:pPr>
      <w:r w:rsidRPr="00572822">
        <w:rPr>
          <w:b/>
          <w:i/>
          <w:sz w:val="22"/>
          <w:szCs w:val="22"/>
        </w:rPr>
        <w:t>Performance</w:t>
      </w:r>
      <w:r w:rsidRPr="00572822">
        <w:rPr>
          <w:sz w:val="22"/>
          <w:szCs w:val="22"/>
        </w:rPr>
        <w:t xml:space="preserve">: Employees working remotely should have the ability to work independently, manage time, adhere to deadlines, and effectively communicate with all stakeholders. Additionally, the employee and supervisor should discuss how the employee intends to meet goals and metrics, stay productive and ensure excellent customer service. It is the employee’s responsibility to communicate regularly with customers, their team, and </w:t>
      </w:r>
      <w:r>
        <w:rPr>
          <w:sz w:val="22"/>
          <w:szCs w:val="22"/>
        </w:rPr>
        <w:t xml:space="preserve">their </w:t>
      </w:r>
      <w:r w:rsidRPr="00572822">
        <w:rPr>
          <w:sz w:val="22"/>
          <w:szCs w:val="22"/>
        </w:rPr>
        <w:t>supervisor.</w:t>
      </w:r>
    </w:p>
    <w:p w14:paraId="3F05547B" w14:textId="77777777" w:rsidR="00D32787" w:rsidRPr="00572822" w:rsidRDefault="00D32787" w:rsidP="00D32787">
      <w:pPr>
        <w:spacing w:after="240"/>
        <w:ind w:left="720"/>
        <w:jc w:val="both"/>
        <w:rPr>
          <w:sz w:val="22"/>
          <w:szCs w:val="22"/>
        </w:rPr>
      </w:pPr>
      <w:r w:rsidRPr="00572822">
        <w:rPr>
          <w:sz w:val="22"/>
          <w:szCs w:val="22"/>
        </w:rPr>
        <w:t xml:space="preserve">Employees utilizing an AWA have specific responsibilities depending on the approved arrangement, including, but not limited to, the following: </w:t>
      </w:r>
    </w:p>
    <w:p w14:paraId="4A86C3AE" w14:textId="77777777" w:rsidR="00D32787" w:rsidRPr="00DD6488" w:rsidRDefault="00D32787" w:rsidP="00DD6488">
      <w:pPr>
        <w:pStyle w:val="ListParagraph"/>
        <w:numPr>
          <w:ilvl w:val="0"/>
          <w:numId w:val="9"/>
        </w:numPr>
        <w:jc w:val="both"/>
      </w:pPr>
      <w:r w:rsidRPr="00DD6488">
        <w:t xml:space="preserve">Fulfill typical work requirements and ensure professionalism in terms of availability during work hours, job responsibilities, work output, and customer service to meet or exceed the department’s high standards. </w:t>
      </w:r>
    </w:p>
    <w:p w14:paraId="2F0DD19D" w14:textId="77777777" w:rsidR="00D32787" w:rsidRPr="00DD6488" w:rsidRDefault="00D32787" w:rsidP="00DD6488">
      <w:pPr>
        <w:pStyle w:val="ListParagraph"/>
        <w:numPr>
          <w:ilvl w:val="0"/>
          <w:numId w:val="9"/>
        </w:numPr>
        <w:jc w:val="both"/>
      </w:pPr>
      <w:r w:rsidRPr="00DD6488">
        <w:t xml:space="preserve">Ensure working from an alternative worksite appears invisible to customers (e.g., devoid of background noises when conversing with internal and external customers, delays in response, etc.). </w:t>
      </w:r>
    </w:p>
    <w:p w14:paraId="402F40FD" w14:textId="77777777" w:rsidR="00D32787" w:rsidRPr="00DD6488" w:rsidRDefault="00D32787" w:rsidP="00DD6488">
      <w:pPr>
        <w:pStyle w:val="ListParagraph"/>
        <w:numPr>
          <w:ilvl w:val="0"/>
          <w:numId w:val="9"/>
        </w:numPr>
        <w:jc w:val="both"/>
      </w:pPr>
      <w:r w:rsidRPr="00DD6488">
        <w:t xml:space="preserve">Ensure there are no disruptions to expected interactions and service delivery. This includes, but is not limited to: </w:t>
      </w:r>
    </w:p>
    <w:p w14:paraId="6FDCF24A" w14:textId="77777777" w:rsidR="00D32787" w:rsidRPr="00DD6488" w:rsidRDefault="00D32787" w:rsidP="00DD6488">
      <w:pPr>
        <w:pStyle w:val="ListParagraph"/>
        <w:numPr>
          <w:ilvl w:val="1"/>
          <w:numId w:val="9"/>
        </w:numPr>
        <w:jc w:val="both"/>
      </w:pPr>
      <w:r w:rsidRPr="00DD6488">
        <w:t xml:space="preserve">Being accessible during the work schedule for conference calls, video conferences, and meetings, attending in-person when applicable, requested, or required. </w:t>
      </w:r>
    </w:p>
    <w:p w14:paraId="0A47EC8F" w14:textId="77777777" w:rsidR="00D32787" w:rsidRPr="00DD6488" w:rsidRDefault="00D32787" w:rsidP="00DD6488">
      <w:pPr>
        <w:pStyle w:val="ListParagraph"/>
        <w:numPr>
          <w:ilvl w:val="1"/>
          <w:numId w:val="9"/>
        </w:numPr>
        <w:jc w:val="both"/>
      </w:pPr>
      <w:r w:rsidRPr="00DD6488">
        <w:t xml:space="preserve">Maintaining effective communication with supervisors, co-workers, and customers. </w:t>
      </w:r>
    </w:p>
    <w:p w14:paraId="044ADE2E" w14:textId="77777777" w:rsidR="00D32787" w:rsidRPr="00DD6488" w:rsidRDefault="00D32787" w:rsidP="00DD6488">
      <w:pPr>
        <w:pStyle w:val="ListParagraph"/>
        <w:numPr>
          <w:ilvl w:val="1"/>
          <w:numId w:val="9"/>
        </w:numPr>
        <w:jc w:val="both"/>
      </w:pPr>
      <w:r w:rsidRPr="00DD6488">
        <w:t xml:space="preserve">Setting up access to shared or individual drives through the College’s virtual private network (VPN). </w:t>
      </w:r>
    </w:p>
    <w:p w14:paraId="473A2EFA" w14:textId="77777777" w:rsidR="00D32787" w:rsidRPr="00DD6488" w:rsidRDefault="00DD6488" w:rsidP="00DD6488">
      <w:pPr>
        <w:pStyle w:val="ListParagraph"/>
        <w:numPr>
          <w:ilvl w:val="1"/>
          <w:numId w:val="9"/>
        </w:numPr>
        <w:jc w:val="both"/>
      </w:pPr>
      <w:r>
        <w:t>R</w:t>
      </w:r>
      <w:r w:rsidR="00D32787" w:rsidRPr="00DD6488">
        <w:t xml:space="preserve">esponding to email, voicemail, text, calls, chat, and other standard modes of internal or external communication promptly. </w:t>
      </w:r>
    </w:p>
    <w:p w14:paraId="1E29035D" w14:textId="77777777" w:rsidR="00D32787" w:rsidRPr="00DD6488" w:rsidRDefault="00D32787" w:rsidP="00DD6488">
      <w:pPr>
        <w:pStyle w:val="ListParagraph"/>
        <w:numPr>
          <w:ilvl w:val="1"/>
          <w:numId w:val="9"/>
        </w:numPr>
        <w:jc w:val="both"/>
      </w:pPr>
      <w:r w:rsidRPr="00DD6488">
        <w:t xml:space="preserve">Forwarding a work phone to the flexplace location or mobile/softphone and answering such phones with the same greeting used when working. </w:t>
      </w:r>
    </w:p>
    <w:p w14:paraId="2672D8C2" w14:textId="77777777" w:rsidR="00D32787" w:rsidRPr="00DD6488" w:rsidRDefault="00D32787" w:rsidP="00DD6488">
      <w:pPr>
        <w:pStyle w:val="ListParagraph"/>
        <w:numPr>
          <w:ilvl w:val="0"/>
          <w:numId w:val="9"/>
        </w:numPr>
        <w:jc w:val="both"/>
      </w:pPr>
      <w:r w:rsidRPr="00DD6488">
        <w:t>Notify the supervisor when leaving the alternate worksite during the assigned shift or when unavailable, similar to what is expected when leaving the traditional office during the workday. For example, this may include doctor's appointments or personal business that would require approval of time off requests.</w:t>
      </w:r>
    </w:p>
    <w:p w14:paraId="1EF25961" w14:textId="77777777" w:rsidR="00D32787" w:rsidRDefault="00D32787" w:rsidP="00DD6488">
      <w:pPr>
        <w:spacing w:before="240" w:after="240"/>
        <w:ind w:left="720"/>
        <w:jc w:val="both"/>
        <w:rPr>
          <w:sz w:val="22"/>
          <w:szCs w:val="22"/>
        </w:rPr>
      </w:pPr>
      <w:r w:rsidRPr="00572822">
        <w:rPr>
          <w:b/>
          <w:i/>
          <w:sz w:val="22"/>
          <w:szCs w:val="22"/>
        </w:rPr>
        <w:t>Work Schedule</w:t>
      </w:r>
      <w:r w:rsidRPr="00572822">
        <w:rPr>
          <w:sz w:val="22"/>
          <w:szCs w:val="22"/>
        </w:rPr>
        <w:t xml:space="preserve">: Employees need to establish and maintain set work hours with their supervisors and be available. Employees should </w:t>
      </w:r>
      <w:r>
        <w:rPr>
          <w:sz w:val="22"/>
          <w:szCs w:val="22"/>
        </w:rPr>
        <w:t>develop</w:t>
      </w:r>
      <w:r w:rsidRPr="00572822">
        <w:rPr>
          <w:sz w:val="22"/>
          <w:szCs w:val="22"/>
        </w:rPr>
        <w:t xml:space="preserve"> well-defined breaks throughout the workday.</w:t>
      </w:r>
    </w:p>
    <w:p w14:paraId="525B9BFA" w14:textId="77777777" w:rsidR="00D32787" w:rsidRPr="00572822" w:rsidRDefault="00D32787" w:rsidP="00D32787">
      <w:pPr>
        <w:spacing w:after="240"/>
        <w:ind w:left="720"/>
        <w:jc w:val="both"/>
        <w:rPr>
          <w:sz w:val="22"/>
          <w:szCs w:val="22"/>
        </w:rPr>
      </w:pPr>
      <w:r w:rsidRPr="00572822">
        <w:rPr>
          <w:b/>
          <w:i/>
          <w:sz w:val="22"/>
          <w:szCs w:val="22"/>
        </w:rPr>
        <w:lastRenderedPageBreak/>
        <w:t>Worksite</w:t>
      </w:r>
      <w:r w:rsidRPr="00572822">
        <w:rPr>
          <w:sz w:val="22"/>
          <w:szCs w:val="22"/>
        </w:rPr>
        <w:t xml:space="preserve">: The employee is responsible for operating costs, internet service, home maintenance, or any other cost associated with </w:t>
      </w:r>
      <w:r>
        <w:rPr>
          <w:sz w:val="22"/>
          <w:szCs w:val="22"/>
        </w:rPr>
        <w:t>using</w:t>
      </w:r>
      <w:r w:rsidRPr="00572822">
        <w:rPr>
          <w:sz w:val="22"/>
          <w:szCs w:val="22"/>
        </w:rPr>
        <w:t xml:space="preserve"> the home as a </w:t>
      </w:r>
      <w:r>
        <w:rPr>
          <w:sz w:val="22"/>
          <w:szCs w:val="22"/>
        </w:rPr>
        <w:t>remote work</w:t>
      </w:r>
      <w:r w:rsidRPr="00572822">
        <w:rPr>
          <w:sz w:val="22"/>
          <w:szCs w:val="22"/>
        </w:rPr>
        <w:t xml:space="preserve"> site. In requesting </w:t>
      </w:r>
      <w:r>
        <w:rPr>
          <w:sz w:val="22"/>
          <w:szCs w:val="22"/>
        </w:rPr>
        <w:t>remote work</w:t>
      </w:r>
      <w:r w:rsidRPr="00572822">
        <w:rPr>
          <w:sz w:val="22"/>
          <w:szCs w:val="22"/>
        </w:rPr>
        <w:t xml:space="preserve">, the employee certifies that the </w:t>
      </w:r>
      <w:r>
        <w:rPr>
          <w:sz w:val="22"/>
          <w:szCs w:val="22"/>
        </w:rPr>
        <w:t>remote work</w:t>
      </w:r>
      <w:r w:rsidRPr="00572822">
        <w:rPr>
          <w:sz w:val="22"/>
          <w:szCs w:val="22"/>
        </w:rPr>
        <w:t xml:space="preserve">space is in a safe condition, free from hazards and other dangers to equipment or occupants of the workspace, and adequately insured.  </w:t>
      </w:r>
    </w:p>
    <w:p w14:paraId="1F7BB970" w14:textId="77777777" w:rsidR="00D32787" w:rsidRPr="00572822" w:rsidRDefault="00D32787" w:rsidP="00D32787">
      <w:pPr>
        <w:spacing w:after="240"/>
        <w:ind w:left="720"/>
        <w:jc w:val="both"/>
        <w:rPr>
          <w:sz w:val="22"/>
          <w:szCs w:val="22"/>
        </w:rPr>
      </w:pPr>
      <w:r w:rsidRPr="00545994">
        <w:rPr>
          <w:b/>
          <w:i/>
          <w:sz w:val="22"/>
          <w:szCs w:val="22"/>
        </w:rPr>
        <w:t>Assessment of Remote Workspace</w:t>
      </w:r>
      <w:r>
        <w:rPr>
          <w:b/>
          <w:i/>
          <w:sz w:val="22"/>
          <w:szCs w:val="22"/>
        </w:rPr>
        <w:t xml:space="preserve">: </w:t>
      </w:r>
      <w:r w:rsidRPr="00572822">
        <w:rPr>
          <w:sz w:val="22"/>
          <w:szCs w:val="22"/>
        </w:rPr>
        <w:t xml:space="preserve">A well-designed office allows each employee to work comfortably without needing to overreach, sit or stand too long or use awkward postures (correct ergonomic design). Sometimes, equipment or furniture changes are the best </w:t>
      </w:r>
      <w:r>
        <w:rPr>
          <w:sz w:val="22"/>
          <w:szCs w:val="22"/>
        </w:rPr>
        <w:t>solutions</w:t>
      </w:r>
      <w:r w:rsidRPr="00572822">
        <w:rPr>
          <w:sz w:val="22"/>
          <w:szCs w:val="22"/>
        </w:rPr>
        <w:t xml:space="preserve"> to allow employees to work comfortably.</w:t>
      </w:r>
    </w:p>
    <w:p w14:paraId="6885BB93" w14:textId="77777777" w:rsidR="00D32787" w:rsidRPr="00545994" w:rsidRDefault="00D32787" w:rsidP="00D32787">
      <w:pPr>
        <w:spacing w:after="240"/>
        <w:ind w:left="720"/>
        <w:jc w:val="both"/>
        <w:rPr>
          <w:b/>
          <w:i/>
          <w:sz w:val="22"/>
          <w:szCs w:val="22"/>
        </w:rPr>
      </w:pPr>
      <w:r w:rsidRPr="00545994">
        <w:rPr>
          <w:b/>
          <w:i/>
          <w:sz w:val="22"/>
          <w:szCs w:val="22"/>
        </w:rPr>
        <w:t>Creating a Remote Workspace</w:t>
      </w:r>
      <w:r>
        <w:rPr>
          <w:b/>
          <w:i/>
          <w:sz w:val="22"/>
          <w:szCs w:val="22"/>
        </w:rPr>
        <w:t>:</w:t>
      </w:r>
    </w:p>
    <w:p w14:paraId="6D79F7F3" w14:textId="77777777" w:rsidR="00D32787" w:rsidRPr="00545994" w:rsidRDefault="00D32787" w:rsidP="00D32787">
      <w:pPr>
        <w:pStyle w:val="ListParagraph"/>
        <w:numPr>
          <w:ilvl w:val="0"/>
          <w:numId w:val="9"/>
        </w:numPr>
        <w:jc w:val="both"/>
      </w:pPr>
      <w:r w:rsidRPr="00545994">
        <w:t>Have a dedicated area to work in</w:t>
      </w:r>
    </w:p>
    <w:p w14:paraId="7B2A27A6" w14:textId="77777777" w:rsidR="00D32787" w:rsidRPr="00545994" w:rsidRDefault="00D32787" w:rsidP="00D32787">
      <w:pPr>
        <w:pStyle w:val="ListParagraph"/>
        <w:numPr>
          <w:ilvl w:val="0"/>
          <w:numId w:val="9"/>
        </w:numPr>
        <w:jc w:val="both"/>
      </w:pPr>
      <w:r w:rsidRPr="00545994">
        <w:t xml:space="preserve">Customize workspace for efficiency to maximize productivity </w:t>
      </w:r>
    </w:p>
    <w:p w14:paraId="1B400D9C" w14:textId="77777777" w:rsidR="00D32787" w:rsidRPr="00545994" w:rsidRDefault="00D32787" w:rsidP="00D32787">
      <w:pPr>
        <w:pStyle w:val="ListParagraph"/>
        <w:numPr>
          <w:ilvl w:val="0"/>
          <w:numId w:val="9"/>
        </w:numPr>
        <w:jc w:val="both"/>
      </w:pPr>
      <w:r w:rsidRPr="00545994">
        <w:t>Ensure supplies are within reach</w:t>
      </w:r>
    </w:p>
    <w:p w14:paraId="0356C85B" w14:textId="77777777" w:rsidR="00D32787" w:rsidRPr="00545994" w:rsidRDefault="00D32787" w:rsidP="00D32787">
      <w:pPr>
        <w:pStyle w:val="ListParagraph"/>
        <w:numPr>
          <w:ilvl w:val="0"/>
          <w:numId w:val="9"/>
        </w:numPr>
        <w:jc w:val="both"/>
      </w:pPr>
      <w:r w:rsidRPr="00545994">
        <w:t>Organize the workspace and keep it clean</w:t>
      </w:r>
    </w:p>
    <w:p w14:paraId="335104C1" w14:textId="77777777" w:rsidR="00D32787" w:rsidRPr="00545994" w:rsidRDefault="00D32787" w:rsidP="00D32787">
      <w:pPr>
        <w:pStyle w:val="ListParagraph"/>
        <w:numPr>
          <w:ilvl w:val="0"/>
          <w:numId w:val="9"/>
        </w:numPr>
        <w:jc w:val="both"/>
      </w:pPr>
      <w:r w:rsidRPr="00545994">
        <w:t>Schedule out even the little things on a calendar</w:t>
      </w:r>
    </w:p>
    <w:p w14:paraId="463034B5" w14:textId="77777777" w:rsidR="00D32787" w:rsidRPr="00545994" w:rsidRDefault="00D32787" w:rsidP="00D32787">
      <w:pPr>
        <w:pStyle w:val="ListParagraph"/>
        <w:numPr>
          <w:ilvl w:val="0"/>
          <w:numId w:val="9"/>
        </w:numPr>
        <w:jc w:val="both"/>
      </w:pPr>
      <w:r w:rsidRPr="00545994">
        <w:t>Ensure there is good lighting</w:t>
      </w:r>
    </w:p>
    <w:p w14:paraId="4262E05E" w14:textId="77777777" w:rsidR="00D32787" w:rsidRPr="00545994" w:rsidRDefault="00D32787" w:rsidP="00D32787">
      <w:pPr>
        <w:pStyle w:val="ListParagraph"/>
        <w:numPr>
          <w:ilvl w:val="0"/>
          <w:numId w:val="9"/>
        </w:numPr>
        <w:jc w:val="both"/>
      </w:pPr>
      <w:r w:rsidRPr="00545994">
        <w:t>Use a comfortable chair that sits at the correct height for the desk space</w:t>
      </w:r>
    </w:p>
    <w:p w14:paraId="66463D1B" w14:textId="77777777" w:rsidR="00D32787" w:rsidRPr="00545994" w:rsidRDefault="00D32787" w:rsidP="00D32787">
      <w:pPr>
        <w:pStyle w:val="ListParagraph"/>
        <w:numPr>
          <w:ilvl w:val="0"/>
          <w:numId w:val="9"/>
        </w:numPr>
        <w:jc w:val="both"/>
      </w:pPr>
      <w:r w:rsidRPr="00545994">
        <w:t>Talk with household members that are at home during the day about the work schedule to limit interruptions</w:t>
      </w:r>
    </w:p>
    <w:p w14:paraId="2FA30F2C" w14:textId="77777777" w:rsidR="00D32787" w:rsidRPr="00545994" w:rsidRDefault="00D32787" w:rsidP="00D32787">
      <w:pPr>
        <w:pStyle w:val="ListParagraph"/>
        <w:numPr>
          <w:ilvl w:val="0"/>
          <w:numId w:val="9"/>
        </w:numPr>
        <w:jc w:val="both"/>
      </w:pPr>
      <w:r w:rsidRPr="00545994">
        <w:t>Set time on the calendar for breaks such as walking to reset</w:t>
      </w:r>
    </w:p>
    <w:p w14:paraId="1D89E713" w14:textId="77777777" w:rsidR="00D32787" w:rsidRDefault="00D32787" w:rsidP="00D32787">
      <w:pPr>
        <w:ind w:left="720"/>
        <w:jc w:val="both"/>
        <w:rPr>
          <w:b/>
          <w:i/>
          <w:sz w:val="22"/>
          <w:szCs w:val="22"/>
        </w:rPr>
      </w:pPr>
    </w:p>
    <w:p w14:paraId="4E728072" w14:textId="77777777" w:rsidR="00D32787" w:rsidRPr="00572822" w:rsidRDefault="00D32787" w:rsidP="00D32787">
      <w:pPr>
        <w:spacing w:after="240"/>
        <w:ind w:left="720"/>
        <w:jc w:val="both"/>
        <w:rPr>
          <w:sz w:val="22"/>
          <w:szCs w:val="22"/>
        </w:rPr>
      </w:pPr>
      <w:r w:rsidRPr="0060461B">
        <w:rPr>
          <w:b/>
          <w:i/>
          <w:sz w:val="22"/>
          <w:szCs w:val="22"/>
        </w:rPr>
        <w:t>Information Security</w:t>
      </w:r>
      <w:r>
        <w:rPr>
          <w:b/>
          <w:i/>
          <w:sz w:val="22"/>
          <w:szCs w:val="22"/>
        </w:rPr>
        <w:t>:</w:t>
      </w:r>
      <w:r w:rsidRPr="0060461B">
        <w:rPr>
          <w:b/>
          <w:i/>
          <w:sz w:val="22"/>
          <w:szCs w:val="22"/>
        </w:rPr>
        <w:t xml:space="preserve"> </w:t>
      </w:r>
      <w:r>
        <w:rPr>
          <w:sz w:val="22"/>
          <w:szCs w:val="22"/>
        </w:rPr>
        <w:t>Remote work</w:t>
      </w:r>
      <w:r w:rsidRPr="00572822">
        <w:rPr>
          <w:sz w:val="22"/>
          <w:szCs w:val="22"/>
        </w:rPr>
        <w:t xml:space="preserve"> employees continue to be bound by RRCC’s information security policies while working at a </w:t>
      </w:r>
      <w:r>
        <w:rPr>
          <w:sz w:val="22"/>
          <w:szCs w:val="22"/>
        </w:rPr>
        <w:t>remote work</w:t>
      </w:r>
      <w:r w:rsidRPr="00572822">
        <w:rPr>
          <w:sz w:val="22"/>
          <w:szCs w:val="22"/>
        </w:rPr>
        <w:t xml:space="preserve">site. Consistent with the College’s expectations of information security for employees working at the office, </w:t>
      </w:r>
      <w:r>
        <w:rPr>
          <w:sz w:val="22"/>
          <w:szCs w:val="22"/>
        </w:rPr>
        <w:t>remote work</w:t>
      </w:r>
      <w:r w:rsidRPr="00572822">
        <w:rPr>
          <w:sz w:val="22"/>
          <w:szCs w:val="22"/>
        </w:rPr>
        <w:t xml:space="preserve"> employees will be expected to </w:t>
      </w:r>
      <w:r>
        <w:rPr>
          <w:sz w:val="22"/>
          <w:szCs w:val="22"/>
        </w:rPr>
        <w:t>protect</w:t>
      </w:r>
      <w:r w:rsidRPr="00572822">
        <w:rPr>
          <w:sz w:val="22"/>
          <w:szCs w:val="22"/>
        </w:rPr>
        <w:t xml:space="preserve"> proprietary college and student information accessible from their remote office. Steps include </w:t>
      </w:r>
      <w:r>
        <w:rPr>
          <w:sz w:val="22"/>
          <w:szCs w:val="22"/>
        </w:rPr>
        <w:t>using</w:t>
      </w:r>
      <w:r w:rsidRPr="00572822">
        <w:rPr>
          <w:sz w:val="22"/>
          <w:szCs w:val="22"/>
        </w:rPr>
        <w:t xml:space="preserve"> locked file cabinets and desks, regular password maintenance, locking computers when not actively in use, and any other measures appropriate for the job and the environment.</w:t>
      </w:r>
    </w:p>
    <w:p w14:paraId="19B66644" w14:textId="77777777" w:rsidR="00D32787" w:rsidRPr="00E13526" w:rsidRDefault="00D32787" w:rsidP="00D32787">
      <w:pPr>
        <w:spacing w:after="240"/>
        <w:ind w:left="720"/>
        <w:jc w:val="both"/>
        <w:rPr>
          <w:rFonts w:eastAsia="Calibri"/>
          <w:sz w:val="22"/>
          <w:szCs w:val="22"/>
        </w:rPr>
      </w:pPr>
      <w:r w:rsidRPr="0060461B">
        <w:rPr>
          <w:b/>
          <w:i/>
          <w:sz w:val="22"/>
          <w:szCs w:val="22"/>
        </w:rPr>
        <w:t>VPN</w:t>
      </w:r>
      <w:r>
        <w:rPr>
          <w:b/>
          <w:i/>
          <w:sz w:val="22"/>
          <w:szCs w:val="22"/>
        </w:rPr>
        <w:t xml:space="preserve">: </w:t>
      </w:r>
      <w:r w:rsidRPr="00572822">
        <w:rPr>
          <w:sz w:val="22"/>
          <w:szCs w:val="22"/>
        </w:rPr>
        <w:t>Virtual Private Network (VPN) allows a remote employee to send and receive data on a home or other network as though they were directly connected to the CCCS System/RRCC private network. Connection to the VPN is required to connect to some CCCS/RRCC applications, access files stored on CCCS/RRCC servers, and ensure the regular receipt of (often critical) updates for the RRCC computer.</w:t>
      </w:r>
    </w:p>
    <w:p w14:paraId="057DF1CF" w14:textId="77777777" w:rsidR="00D32787" w:rsidRPr="00572822" w:rsidRDefault="00D32787" w:rsidP="00D32787">
      <w:pPr>
        <w:spacing w:after="240"/>
        <w:ind w:left="720"/>
        <w:jc w:val="both"/>
        <w:rPr>
          <w:sz w:val="22"/>
          <w:szCs w:val="22"/>
        </w:rPr>
      </w:pPr>
      <w:r w:rsidRPr="0060461B">
        <w:rPr>
          <w:b/>
          <w:i/>
          <w:sz w:val="22"/>
          <w:szCs w:val="22"/>
        </w:rPr>
        <w:t>Diagnostics</w:t>
      </w:r>
      <w:r>
        <w:rPr>
          <w:b/>
          <w:i/>
          <w:sz w:val="22"/>
          <w:szCs w:val="22"/>
        </w:rPr>
        <w:t xml:space="preserve">: </w:t>
      </w:r>
      <w:r w:rsidRPr="00572822">
        <w:rPr>
          <w:sz w:val="22"/>
          <w:szCs w:val="22"/>
        </w:rPr>
        <w:t xml:space="preserve">The RRCC-IT Support Desk will not be available </w:t>
      </w:r>
      <w:r w:rsidRPr="00E950D0">
        <w:rPr>
          <w:sz w:val="22"/>
          <w:szCs w:val="22"/>
        </w:rPr>
        <w:t>to go to offsite locations to support technology physically</w:t>
      </w:r>
      <w:r w:rsidRPr="00572822">
        <w:rPr>
          <w:sz w:val="22"/>
          <w:szCs w:val="22"/>
        </w:rPr>
        <w:t xml:space="preserve"> but will provide remote assistance to supported devices. Remote employees will be required to travel into the office for any issue that requires physical interaction with a device for resolution. </w:t>
      </w:r>
      <w:r w:rsidRPr="00572822">
        <w:rPr>
          <w:b/>
          <w:bCs/>
          <w:sz w:val="22"/>
          <w:szCs w:val="22"/>
        </w:rPr>
        <w:t xml:space="preserve">Please note: </w:t>
      </w:r>
      <w:r w:rsidRPr="00572822">
        <w:rPr>
          <w:sz w:val="22"/>
          <w:szCs w:val="22"/>
        </w:rPr>
        <w:t xml:space="preserve">The Support Desk can only offer </w:t>
      </w:r>
      <w:r>
        <w:rPr>
          <w:sz w:val="22"/>
          <w:szCs w:val="22"/>
        </w:rPr>
        <w:t>best-effort</w:t>
      </w:r>
      <w:r w:rsidRPr="00572822">
        <w:rPr>
          <w:sz w:val="22"/>
          <w:szCs w:val="22"/>
        </w:rPr>
        <w:t xml:space="preserve"> support and basic troubleshooting techniques for personal/non-standard equipment (including but not limited to modems, routers, personal printers, cell phones, etc.), but RRCC recommends reaching out directly to the third-party provider for their expertise.</w:t>
      </w:r>
    </w:p>
    <w:p w14:paraId="4BB24107" w14:textId="77777777" w:rsidR="00D32787" w:rsidRPr="00572822" w:rsidRDefault="00D32787" w:rsidP="00D32787">
      <w:pPr>
        <w:spacing w:after="240"/>
        <w:ind w:left="720"/>
        <w:jc w:val="both"/>
        <w:rPr>
          <w:sz w:val="22"/>
          <w:szCs w:val="22"/>
        </w:rPr>
      </w:pPr>
      <w:r w:rsidRPr="0060461B">
        <w:rPr>
          <w:b/>
          <w:i/>
          <w:sz w:val="22"/>
          <w:szCs w:val="22"/>
        </w:rPr>
        <w:t>Video Conferences, Webinars, and Large Meetings</w:t>
      </w:r>
      <w:r>
        <w:rPr>
          <w:b/>
          <w:i/>
          <w:sz w:val="22"/>
          <w:szCs w:val="22"/>
        </w:rPr>
        <w:t xml:space="preserve">: </w:t>
      </w:r>
      <w:r w:rsidRPr="00572822">
        <w:rPr>
          <w:sz w:val="22"/>
          <w:szCs w:val="22"/>
        </w:rPr>
        <w:t xml:space="preserve">Only video conferencing systems that </w:t>
      </w:r>
      <w:r>
        <w:rPr>
          <w:sz w:val="22"/>
          <w:szCs w:val="22"/>
        </w:rPr>
        <w:t>CCCS/RRCC-IT fully supports</w:t>
      </w:r>
      <w:r w:rsidRPr="00572822">
        <w:rPr>
          <w:sz w:val="22"/>
          <w:szCs w:val="22"/>
        </w:rPr>
        <w:t xml:space="preserve"> </w:t>
      </w:r>
      <w:r>
        <w:rPr>
          <w:sz w:val="22"/>
          <w:szCs w:val="22"/>
        </w:rPr>
        <w:t>can</w:t>
      </w:r>
      <w:r w:rsidRPr="00572822">
        <w:rPr>
          <w:sz w:val="22"/>
          <w:szCs w:val="22"/>
        </w:rPr>
        <w:t xml:space="preserve"> be used for video conferencing, webinars</w:t>
      </w:r>
      <w:r>
        <w:rPr>
          <w:sz w:val="22"/>
          <w:szCs w:val="22"/>
        </w:rPr>
        <w:t>,</w:t>
      </w:r>
      <w:r w:rsidRPr="00572822">
        <w:rPr>
          <w:sz w:val="22"/>
          <w:szCs w:val="22"/>
        </w:rPr>
        <w:t xml:space="preserve"> and large meetings. </w:t>
      </w:r>
    </w:p>
    <w:p w14:paraId="1075978A" w14:textId="77777777" w:rsidR="00D32787" w:rsidRPr="00572822" w:rsidRDefault="00D32787" w:rsidP="00D32787">
      <w:pPr>
        <w:spacing w:after="240"/>
        <w:ind w:left="720"/>
        <w:jc w:val="both"/>
        <w:rPr>
          <w:sz w:val="22"/>
          <w:szCs w:val="22"/>
        </w:rPr>
      </w:pPr>
      <w:r w:rsidRPr="0060461B">
        <w:rPr>
          <w:b/>
          <w:i/>
          <w:sz w:val="22"/>
          <w:szCs w:val="22"/>
        </w:rPr>
        <w:t>Document Security</w:t>
      </w:r>
      <w:r>
        <w:rPr>
          <w:b/>
          <w:i/>
          <w:sz w:val="22"/>
          <w:szCs w:val="22"/>
        </w:rPr>
        <w:t xml:space="preserve">: </w:t>
      </w:r>
      <w:r w:rsidRPr="00572822">
        <w:rPr>
          <w:sz w:val="22"/>
          <w:szCs w:val="22"/>
        </w:rPr>
        <w:t xml:space="preserve">Employees must understand that some information (electronic and hard copy) used in their work may be deemed confidential by the employer and shall apply </w:t>
      </w:r>
      <w:r>
        <w:rPr>
          <w:sz w:val="22"/>
          <w:szCs w:val="22"/>
        </w:rPr>
        <w:t xml:space="preserve">the </w:t>
      </w:r>
      <w:r w:rsidRPr="00572822">
        <w:rPr>
          <w:sz w:val="22"/>
          <w:szCs w:val="22"/>
        </w:rPr>
        <w:t xml:space="preserve">employer's security safeguards and document retention policies at the same level as in the regular office </w:t>
      </w:r>
      <w:r>
        <w:rPr>
          <w:sz w:val="22"/>
          <w:szCs w:val="22"/>
        </w:rPr>
        <w:t>to</w:t>
      </w:r>
      <w:r w:rsidRPr="00572822">
        <w:rPr>
          <w:sz w:val="22"/>
          <w:szCs w:val="22"/>
        </w:rPr>
        <w:t xml:space="preserve"> protect such information from unauthorized disclosure, loss or damage. It is </w:t>
      </w:r>
      <w:r>
        <w:rPr>
          <w:sz w:val="22"/>
          <w:szCs w:val="22"/>
        </w:rPr>
        <w:t>essential</w:t>
      </w:r>
      <w:r w:rsidRPr="00572822">
        <w:rPr>
          <w:sz w:val="22"/>
          <w:szCs w:val="22"/>
        </w:rPr>
        <w:t xml:space="preserve"> to understand that </w:t>
      </w:r>
      <w:r w:rsidRPr="001D2881">
        <w:rPr>
          <w:sz w:val="22"/>
          <w:szCs w:val="22"/>
        </w:rPr>
        <w:t xml:space="preserve">all pertinent electronic information must be preserved in </w:t>
      </w:r>
      <w:r>
        <w:rPr>
          <w:sz w:val="22"/>
          <w:szCs w:val="22"/>
        </w:rPr>
        <w:t>possible litigation situations</w:t>
      </w:r>
      <w:r w:rsidRPr="00572822">
        <w:rPr>
          <w:sz w:val="22"/>
          <w:szCs w:val="22"/>
        </w:rPr>
        <w:t xml:space="preserve">. Although unlikely, the employee must be prepared to provide personally owned equipment used in performing work duties, </w:t>
      </w:r>
      <w:r>
        <w:rPr>
          <w:sz w:val="22"/>
          <w:szCs w:val="22"/>
        </w:rPr>
        <w:t>per</w:t>
      </w:r>
      <w:r w:rsidRPr="00572822">
        <w:rPr>
          <w:sz w:val="22"/>
          <w:szCs w:val="22"/>
        </w:rPr>
        <w:t xml:space="preserve"> the department's electronic document policy, if the possibility of stored electronic information exists.</w:t>
      </w:r>
    </w:p>
    <w:p w14:paraId="0A43557D" w14:textId="77777777" w:rsidR="00D32787" w:rsidRPr="00572822" w:rsidRDefault="00D32787" w:rsidP="00D32787">
      <w:pPr>
        <w:spacing w:after="240"/>
        <w:ind w:left="720"/>
        <w:jc w:val="both"/>
        <w:rPr>
          <w:sz w:val="22"/>
          <w:szCs w:val="22"/>
        </w:rPr>
      </w:pPr>
      <w:r w:rsidRPr="00572822">
        <w:rPr>
          <w:b/>
          <w:i/>
          <w:sz w:val="22"/>
          <w:szCs w:val="22"/>
        </w:rPr>
        <w:t>Dependent Care</w:t>
      </w:r>
      <w:r w:rsidRPr="00572822">
        <w:rPr>
          <w:sz w:val="22"/>
          <w:szCs w:val="22"/>
        </w:rPr>
        <w:t xml:space="preserve">: </w:t>
      </w:r>
      <w:r>
        <w:rPr>
          <w:sz w:val="22"/>
          <w:szCs w:val="22"/>
        </w:rPr>
        <w:t>Remote work</w:t>
      </w:r>
      <w:r w:rsidRPr="00572822">
        <w:rPr>
          <w:sz w:val="22"/>
          <w:szCs w:val="22"/>
        </w:rPr>
        <w:t xml:space="preserve"> is not designed to </w:t>
      </w:r>
      <w:r>
        <w:rPr>
          <w:sz w:val="22"/>
          <w:szCs w:val="22"/>
        </w:rPr>
        <w:t>replace</w:t>
      </w:r>
      <w:r w:rsidRPr="00572822">
        <w:rPr>
          <w:sz w:val="22"/>
          <w:szCs w:val="22"/>
        </w:rPr>
        <w:t xml:space="preserve"> appropriate childcare. Although an individual employee’s schedule may be modified to accommodate childcare needs, the focus of the arrangement must </w:t>
      </w:r>
      <w:r w:rsidRPr="00572822">
        <w:rPr>
          <w:sz w:val="22"/>
          <w:szCs w:val="22"/>
        </w:rPr>
        <w:lastRenderedPageBreak/>
        <w:t xml:space="preserve">remain on job performance and meeting business demands. Prospective </w:t>
      </w:r>
      <w:r>
        <w:rPr>
          <w:sz w:val="22"/>
          <w:szCs w:val="22"/>
        </w:rPr>
        <w:t>remote work</w:t>
      </w:r>
      <w:r w:rsidRPr="00572822">
        <w:rPr>
          <w:sz w:val="22"/>
          <w:szCs w:val="22"/>
        </w:rPr>
        <w:t xml:space="preserve">ers are encouraged to discuss expectations of </w:t>
      </w:r>
      <w:r>
        <w:rPr>
          <w:sz w:val="22"/>
          <w:szCs w:val="22"/>
        </w:rPr>
        <w:t>remote work</w:t>
      </w:r>
      <w:r w:rsidRPr="00572822">
        <w:rPr>
          <w:sz w:val="22"/>
          <w:szCs w:val="22"/>
        </w:rPr>
        <w:t xml:space="preserve"> with family members. The employee will not provide primary care during work hours for a young child, disabled individual, or elder who would otherwise require a provider's care. Formal care arrangements will be maintained during working hours at the </w:t>
      </w:r>
      <w:r>
        <w:rPr>
          <w:sz w:val="22"/>
          <w:szCs w:val="22"/>
        </w:rPr>
        <w:t>remote work</w:t>
      </w:r>
      <w:r w:rsidRPr="00572822">
        <w:rPr>
          <w:sz w:val="22"/>
          <w:szCs w:val="22"/>
        </w:rPr>
        <w:t xml:space="preserve"> location. An exception may be permitted in the event of inclement weather, emergency</w:t>
      </w:r>
      <w:r>
        <w:rPr>
          <w:sz w:val="22"/>
          <w:szCs w:val="22"/>
        </w:rPr>
        <w:t>,</w:t>
      </w:r>
      <w:r w:rsidRPr="00572822">
        <w:rPr>
          <w:sz w:val="22"/>
          <w:szCs w:val="22"/>
        </w:rPr>
        <w:t xml:space="preserve"> or a catastrophic event causing </w:t>
      </w:r>
      <w:r>
        <w:rPr>
          <w:sz w:val="22"/>
          <w:szCs w:val="22"/>
        </w:rPr>
        <w:t xml:space="preserve">the </w:t>
      </w:r>
      <w:r w:rsidRPr="00572822">
        <w:rPr>
          <w:sz w:val="22"/>
          <w:szCs w:val="22"/>
        </w:rPr>
        <w:t>closure of a child, dependent</w:t>
      </w:r>
      <w:r>
        <w:rPr>
          <w:sz w:val="22"/>
          <w:szCs w:val="22"/>
        </w:rPr>
        <w:t>,</w:t>
      </w:r>
      <w:r w:rsidRPr="00572822">
        <w:rPr>
          <w:sz w:val="22"/>
          <w:szCs w:val="22"/>
        </w:rPr>
        <w:t xml:space="preserve"> or elder care facility.</w:t>
      </w:r>
    </w:p>
    <w:p w14:paraId="54335368" w14:textId="77777777" w:rsidR="00D32787" w:rsidRPr="00572822" w:rsidRDefault="00D32787" w:rsidP="00D32787">
      <w:pPr>
        <w:spacing w:after="240"/>
        <w:ind w:left="720"/>
        <w:jc w:val="both"/>
        <w:rPr>
          <w:sz w:val="22"/>
          <w:szCs w:val="22"/>
        </w:rPr>
      </w:pPr>
      <w:r w:rsidRPr="00572822">
        <w:rPr>
          <w:b/>
          <w:i/>
          <w:sz w:val="22"/>
          <w:szCs w:val="22"/>
        </w:rPr>
        <w:t>Outside Employment</w:t>
      </w:r>
      <w:r w:rsidRPr="00572822">
        <w:rPr>
          <w:sz w:val="22"/>
          <w:szCs w:val="22"/>
        </w:rPr>
        <w:t xml:space="preserve">: </w:t>
      </w:r>
      <w:r>
        <w:rPr>
          <w:sz w:val="22"/>
          <w:szCs w:val="22"/>
        </w:rPr>
        <w:t>Remote work</w:t>
      </w:r>
      <w:r w:rsidRPr="00572822">
        <w:rPr>
          <w:sz w:val="22"/>
          <w:szCs w:val="22"/>
        </w:rPr>
        <w:t xml:space="preserve"> is not intended to permit employees to have time to work at other jobs or run their </w:t>
      </w:r>
      <w:r>
        <w:rPr>
          <w:sz w:val="22"/>
          <w:szCs w:val="22"/>
        </w:rPr>
        <w:t>personal</w:t>
      </w:r>
      <w:r w:rsidRPr="00572822">
        <w:rPr>
          <w:sz w:val="22"/>
          <w:szCs w:val="22"/>
        </w:rPr>
        <w:t xml:space="preserve"> businesses. Engagement in any such activities during expected work time may result in immediate termination of the </w:t>
      </w:r>
      <w:r>
        <w:rPr>
          <w:sz w:val="22"/>
          <w:szCs w:val="22"/>
        </w:rPr>
        <w:t>remote work</w:t>
      </w:r>
      <w:r w:rsidRPr="00572822">
        <w:rPr>
          <w:sz w:val="22"/>
          <w:szCs w:val="22"/>
        </w:rPr>
        <w:t xml:space="preserve"> agreement and/or possible corrective action up to and including potential termination of employment. Outside employment must be approved in accordance with Board Policy 3-70, Colorado Community College System Code of Ethics. </w:t>
      </w:r>
    </w:p>
    <w:p w14:paraId="5013A30F" w14:textId="77777777" w:rsidR="00D32787" w:rsidRDefault="00D32787" w:rsidP="00D32787">
      <w:pPr>
        <w:spacing w:after="240"/>
        <w:jc w:val="both"/>
        <w:rPr>
          <w:b/>
          <w:sz w:val="28"/>
          <w:szCs w:val="28"/>
        </w:rPr>
      </w:pPr>
      <w:r w:rsidRPr="00AA57CD">
        <w:rPr>
          <w:b/>
          <w:sz w:val="28"/>
          <w:szCs w:val="28"/>
        </w:rPr>
        <w:t>Equipment / Supplies</w:t>
      </w:r>
    </w:p>
    <w:p w14:paraId="1C634DF8" w14:textId="77777777" w:rsidR="00D32787" w:rsidRPr="00572822" w:rsidRDefault="00D32787" w:rsidP="00D32787">
      <w:pPr>
        <w:spacing w:after="240"/>
        <w:ind w:left="720"/>
        <w:jc w:val="both"/>
        <w:rPr>
          <w:sz w:val="22"/>
          <w:szCs w:val="22"/>
        </w:rPr>
      </w:pPr>
      <w:r w:rsidRPr="00572822">
        <w:rPr>
          <w:sz w:val="22"/>
          <w:szCs w:val="22"/>
        </w:rPr>
        <w:t xml:space="preserve">The College may supply the employee with appropriate equipment and office supplies (pens, paper, etc.). Supervisor approval should be obtained before any purchase or expense </w:t>
      </w:r>
      <w:r>
        <w:rPr>
          <w:sz w:val="22"/>
          <w:szCs w:val="22"/>
        </w:rPr>
        <w:t xml:space="preserve">is </w:t>
      </w:r>
      <w:r w:rsidRPr="00572822">
        <w:rPr>
          <w:sz w:val="22"/>
          <w:szCs w:val="22"/>
        </w:rPr>
        <w:t>incurred. Equipment supplied by the College will be maintained by the College. The employee agrees to take appropriate action to protect all College equipment and supplies from damage, loss</w:t>
      </w:r>
      <w:r>
        <w:rPr>
          <w:sz w:val="22"/>
          <w:szCs w:val="22"/>
        </w:rPr>
        <w:t>,</w:t>
      </w:r>
      <w:r w:rsidRPr="00572822">
        <w:rPr>
          <w:sz w:val="22"/>
          <w:szCs w:val="22"/>
        </w:rPr>
        <w:t xml:space="preserve"> or theft. RRCC accepts no responsibility for damage or repairs to employee-owned equipment. RRCC reserves the right to make determinations as to appropriate equipment, subject to change at any time. Equipment supplied by RRCC is to be used solely for business purposes and is subject to the same standards as equipment provided to non-</w:t>
      </w:r>
      <w:r>
        <w:rPr>
          <w:sz w:val="22"/>
          <w:szCs w:val="22"/>
        </w:rPr>
        <w:t>remote work</w:t>
      </w:r>
      <w:r w:rsidRPr="00572822">
        <w:rPr>
          <w:sz w:val="22"/>
          <w:szCs w:val="22"/>
        </w:rPr>
        <w:t xml:space="preserve">ers. Upon termination of employment, all RRCC property must be returned within </w:t>
      </w:r>
      <w:r>
        <w:rPr>
          <w:sz w:val="22"/>
          <w:szCs w:val="22"/>
        </w:rPr>
        <w:t>ten</w:t>
      </w:r>
      <w:r w:rsidRPr="00572822">
        <w:rPr>
          <w:sz w:val="22"/>
          <w:szCs w:val="22"/>
        </w:rPr>
        <w:t xml:space="preserve"> business days unless other arrangements have been made.</w:t>
      </w:r>
    </w:p>
    <w:p w14:paraId="28B2DC91" w14:textId="77777777" w:rsidR="00D32787" w:rsidRPr="00572822" w:rsidRDefault="00D32787" w:rsidP="00D32787">
      <w:pPr>
        <w:spacing w:after="240"/>
        <w:ind w:left="720"/>
        <w:jc w:val="both"/>
        <w:rPr>
          <w:sz w:val="22"/>
          <w:szCs w:val="22"/>
        </w:rPr>
      </w:pPr>
      <w:r w:rsidRPr="00572822">
        <w:rPr>
          <w:sz w:val="22"/>
          <w:szCs w:val="22"/>
        </w:rPr>
        <w:t xml:space="preserve">Each employee at the College with an approved </w:t>
      </w:r>
      <w:r>
        <w:rPr>
          <w:sz w:val="22"/>
          <w:szCs w:val="22"/>
        </w:rPr>
        <w:t>remote work</w:t>
      </w:r>
      <w:r w:rsidRPr="00572822">
        <w:rPr>
          <w:sz w:val="22"/>
          <w:szCs w:val="22"/>
        </w:rPr>
        <w:t xml:space="preserve"> arrangement will be provided the following equipment for their primary workspace. This list is subject to change based on availability and department budget.</w:t>
      </w:r>
    </w:p>
    <w:p w14:paraId="70C4665D" w14:textId="77777777" w:rsidR="00D32787" w:rsidRPr="00572822" w:rsidRDefault="00D32787" w:rsidP="00D32787">
      <w:pPr>
        <w:numPr>
          <w:ilvl w:val="0"/>
          <w:numId w:val="3"/>
        </w:numPr>
        <w:spacing w:after="240"/>
        <w:ind w:left="1530"/>
        <w:contextualSpacing/>
        <w:jc w:val="both"/>
        <w:rPr>
          <w:sz w:val="22"/>
          <w:szCs w:val="22"/>
        </w:rPr>
      </w:pPr>
      <w:r w:rsidRPr="00572822">
        <w:rPr>
          <w:sz w:val="22"/>
          <w:szCs w:val="22"/>
        </w:rPr>
        <w:t>Laptop computer</w:t>
      </w:r>
    </w:p>
    <w:p w14:paraId="3997E6C3" w14:textId="77777777" w:rsidR="00D32787" w:rsidRPr="00572822" w:rsidRDefault="00D32787" w:rsidP="00D32787">
      <w:pPr>
        <w:numPr>
          <w:ilvl w:val="0"/>
          <w:numId w:val="3"/>
        </w:numPr>
        <w:spacing w:after="240"/>
        <w:ind w:left="1530"/>
        <w:contextualSpacing/>
        <w:jc w:val="both"/>
        <w:rPr>
          <w:sz w:val="22"/>
          <w:szCs w:val="22"/>
        </w:rPr>
      </w:pPr>
      <w:r w:rsidRPr="00572822">
        <w:rPr>
          <w:sz w:val="22"/>
          <w:szCs w:val="22"/>
        </w:rPr>
        <w:t>External Monitor (up to two)</w:t>
      </w:r>
    </w:p>
    <w:p w14:paraId="137C8CC0" w14:textId="77777777" w:rsidR="00D32787" w:rsidRPr="00572822" w:rsidRDefault="00D32787" w:rsidP="00D32787">
      <w:pPr>
        <w:numPr>
          <w:ilvl w:val="0"/>
          <w:numId w:val="3"/>
        </w:numPr>
        <w:spacing w:after="240"/>
        <w:ind w:left="1530"/>
        <w:contextualSpacing/>
        <w:jc w:val="both"/>
        <w:rPr>
          <w:sz w:val="22"/>
          <w:szCs w:val="22"/>
        </w:rPr>
      </w:pPr>
      <w:r w:rsidRPr="00572822">
        <w:rPr>
          <w:sz w:val="22"/>
          <w:szCs w:val="22"/>
        </w:rPr>
        <w:t>Docking station</w:t>
      </w:r>
    </w:p>
    <w:p w14:paraId="2C306749" w14:textId="77777777" w:rsidR="00D32787" w:rsidRPr="00572822" w:rsidRDefault="00D32787" w:rsidP="00D32787">
      <w:pPr>
        <w:numPr>
          <w:ilvl w:val="0"/>
          <w:numId w:val="3"/>
        </w:numPr>
        <w:spacing w:after="240"/>
        <w:ind w:left="1530"/>
        <w:contextualSpacing/>
        <w:jc w:val="both"/>
        <w:rPr>
          <w:sz w:val="22"/>
          <w:szCs w:val="22"/>
        </w:rPr>
      </w:pPr>
      <w:r w:rsidRPr="00572822">
        <w:rPr>
          <w:sz w:val="22"/>
          <w:szCs w:val="22"/>
        </w:rPr>
        <w:t>Mouse</w:t>
      </w:r>
    </w:p>
    <w:p w14:paraId="57F72493" w14:textId="77777777" w:rsidR="00D32787" w:rsidRPr="00572822" w:rsidRDefault="00D32787" w:rsidP="00D32787">
      <w:pPr>
        <w:numPr>
          <w:ilvl w:val="0"/>
          <w:numId w:val="3"/>
        </w:numPr>
        <w:spacing w:after="240"/>
        <w:ind w:left="1530"/>
        <w:contextualSpacing/>
        <w:jc w:val="both"/>
        <w:rPr>
          <w:sz w:val="22"/>
          <w:szCs w:val="22"/>
        </w:rPr>
      </w:pPr>
      <w:r w:rsidRPr="00572822">
        <w:rPr>
          <w:sz w:val="22"/>
          <w:szCs w:val="22"/>
        </w:rPr>
        <w:t>Keyboard</w:t>
      </w:r>
    </w:p>
    <w:p w14:paraId="3F42F910" w14:textId="77777777" w:rsidR="00D32787" w:rsidRPr="00572822" w:rsidRDefault="00D32787" w:rsidP="00D32787">
      <w:pPr>
        <w:numPr>
          <w:ilvl w:val="0"/>
          <w:numId w:val="3"/>
        </w:numPr>
        <w:spacing w:after="240"/>
        <w:ind w:left="1530"/>
        <w:contextualSpacing/>
        <w:jc w:val="both"/>
        <w:rPr>
          <w:sz w:val="22"/>
          <w:szCs w:val="22"/>
        </w:rPr>
      </w:pPr>
      <w:r w:rsidRPr="00572822">
        <w:rPr>
          <w:sz w:val="22"/>
          <w:szCs w:val="22"/>
        </w:rPr>
        <w:t>Headset (optional)</w:t>
      </w:r>
    </w:p>
    <w:p w14:paraId="0759B69A" w14:textId="77777777" w:rsidR="00D32787" w:rsidRPr="00572822" w:rsidRDefault="00D32787" w:rsidP="00DD6488">
      <w:pPr>
        <w:numPr>
          <w:ilvl w:val="0"/>
          <w:numId w:val="3"/>
        </w:numPr>
        <w:ind w:left="1530"/>
        <w:contextualSpacing/>
        <w:jc w:val="both"/>
        <w:rPr>
          <w:sz w:val="22"/>
          <w:szCs w:val="22"/>
        </w:rPr>
      </w:pPr>
      <w:r w:rsidRPr="00572822">
        <w:rPr>
          <w:sz w:val="22"/>
          <w:szCs w:val="22"/>
        </w:rPr>
        <w:t>Webcam (optional)</w:t>
      </w:r>
    </w:p>
    <w:p w14:paraId="17BEF8FB" w14:textId="77777777" w:rsidR="00D32787" w:rsidRPr="00572822" w:rsidRDefault="00D32787" w:rsidP="00DD6488">
      <w:pPr>
        <w:spacing w:before="240" w:after="240"/>
        <w:ind w:left="720"/>
        <w:jc w:val="both"/>
        <w:rPr>
          <w:sz w:val="22"/>
          <w:szCs w:val="22"/>
        </w:rPr>
      </w:pPr>
      <w:r w:rsidRPr="00572822">
        <w:rPr>
          <w:sz w:val="22"/>
          <w:szCs w:val="22"/>
        </w:rPr>
        <w:t xml:space="preserve">Costs of and reimbursement for equipment and supplies for </w:t>
      </w:r>
      <w:r>
        <w:rPr>
          <w:sz w:val="22"/>
          <w:szCs w:val="22"/>
        </w:rPr>
        <w:t>remote work</w:t>
      </w:r>
      <w:r w:rsidRPr="00572822">
        <w:rPr>
          <w:sz w:val="22"/>
          <w:szCs w:val="22"/>
        </w:rPr>
        <w:t xml:space="preserve"> will be covered by the College </w:t>
      </w:r>
      <w:r>
        <w:rPr>
          <w:sz w:val="22"/>
          <w:szCs w:val="22"/>
        </w:rPr>
        <w:t>per</w:t>
      </w:r>
      <w:r w:rsidRPr="00572822">
        <w:rPr>
          <w:sz w:val="22"/>
          <w:szCs w:val="22"/>
        </w:rPr>
        <w:t xml:space="preserve"> established procedures maintained by Administrative Services. Below is a non-exhaustive list of costs that will not be covered or reimbursed by the College related to </w:t>
      </w:r>
      <w:r>
        <w:rPr>
          <w:sz w:val="22"/>
          <w:szCs w:val="22"/>
        </w:rPr>
        <w:t>remote work</w:t>
      </w:r>
      <w:r w:rsidRPr="00572822">
        <w:rPr>
          <w:sz w:val="22"/>
          <w:szCs w:val="22"/>
        </w:rPr>
        <w:t xml:space="preserve">. </w:t>
      </w:r>
    </w:p>
    <w:p w14:paraId="14627028" w14:textId="77777777" w:rsidR="00D32787" w:rsidRPr="00572822" w:rsidRDefault="00D32787" w:rsidP="00D32787">
      <w:pPr>
        <w:numPr>
          <w:ilvl w:val="0"/>
          <w:numId w:val="3"/>
        </w:numPr>
        <w:spacing w:after="240"/>
        <w:ind w:left="1530"/>
        <w:contextualSpacing/>
        <w:jc w:val="both"/>
        <w:rPr>
          <w:sz w:val="22"/>
          <w:szCs w:val="22"/>
        </w:rPr>
      </w:pPr>
      <w:r w:rsidRPr="00572822">
        <w:rPr>
          <w:sz w:val="22"/>
          <w:szCs w:val="22"/>
        </w:rPr>
        <w:t>Internet service or set up</w:t>
      </w:r>
    </w:p>
    <w:p w14:paraId="1F756023" w14:textId="77777777" w:rsidR="00D32787" w:rsidRPr="00572822" w:rsidRDefault="00D32787" w:rsidP="00D32787">
      <w:pPr>
        <w:numPr>
          <w:ilvl w:val="0"/>
          <w:numId w:val="3"/>
        </w:numPr>
        <w:spacing w:after="240"/>
        <w:ind w:left="1530"/>
        <w:contextualSpacing/>
        <w:jc w:val="both"/>
        <w:rPr>
          <w:sz w:val="22"/>
          <w:szCs w:val="22"/>
        </w:rPr>
      </w:pPr>
      <w:r w:rsidRPr="00572822">
        <w:rPr>
          <w:sz w:val="22"/>
          <w:szCs w:val="22"/>
        </w:rPr>
        <w:t>Utilities</w:t>
      </w:r>
    </w:p>
    <w:p w14:paraId="74F5DBA1" w14:textId="77777777" w:rsidR="00D32787" w:rsidRPr="00572822" w:rsidRDefault="00D32787" w:rsidP="00D32787">
      <w:pPr>
        <w:numPr>
          <w:ilvl w:val="0"/>
          <w:numId w:val="3"/>
        </w:numPr>
        <w:spacing w:after="240"/>
        <w:ind w:left="1530"/>
        <w:contextualSpacing/>
        <w:jc w:val="both"/>
        <w:rPr>
          <w:sz w:val="22"/>
          <w:szCs w:val="22"/>
        </w:rPr>
      </w:pPr>
      <w:r w:rsidRPr="00572822">
        <w:rPr>
          <w:sz w:val="22"/>
          <w:szCs w:val="22"/>
        </w:rPr>
        <w:t>Remodeling costs related to office space</w:t>
      </w:r>
    </w:p>
    <w:p w14:paraId="16F7A32E" w14:textId="77777777" w:rsidR="00D32787" w:rsidRPr="00572822" w:rsidRDefault="00D32787" w:rsidP="00D32787">
      <w:pPr>
        <w:numPr>
          <w:ilvl w:val="0"/>
          <w:numId w:val="3"/>
        </w:numPr>
        <w:spacing w:after="240"/>
        <w:ind w:left="1530"/>
        <w:contextualSpacing/>
        <w:jc w:val="both"/>
        <w:rPr>
          <w:sz w:val="22"/>
          <w:szCs w:val="22"/>
        </w:rPr>
      </w:pPr>
      <w:r w:rsidRPr="00572822">
        <w:rPr>
          <w:sz w:val="22"/>
          <w:szCs w:val="22"/>
        </w:rPr>
        <w:t>Lighting</w:t>
      </w:r>
    </w:p>
    <w:p w14:paraId="353BE092" w14:textId="77777777" w:rsidR="00D32787" w:rsidRPr="00572822" w:rsidRDefault="00D32787" w:rsidP="00D32787">
      <w:pPr>
        <w:numPr>
          <w:ilvl w:val="0"/>
          <w:numId w:val="3"/>
        </w:numPr>
        <w:spacing w:after="240"/>
        <w:ind w:left="1530"/>
        <w:contextualSpacing/>
        <w:jc w:val="both"/>
        <w:rPr>
          <w:sz w:val="22"/>
          <w:szCs w:val="22"/>
        </w:rPr>
      </w:pPr>
      <w:r w:rsidRPr="00572822">
        <w:rPr>
          <w:sz w:val="22"/>
          <w:szCs w:val="22"/>
        </w:rPr>
        <w:t>At home storage of supplies</w:t>
      </w:r>
    </w:p>
    <w:p w14:paraId="5523181B" w14:textId="77777777" w:rsidR="00D32787" w:rsidRPr="00572822" w:rsidRDefault="00D32787" w:rsidP="00D32787">
      <w:pPr>
        <w:numPr>
          <w:ilvl w:val="0"/>
          <w:numId w:val="3"/>
        </w:numPr>
        <w:spacing w:after="240"/>
        <w:ind w:left="1530"/>
        <w:contextualSpacing/>
        <w:jc w:val="both"/>
        <w:rPr>
          <w:sz w:val="22"/>
          <w:szCs w:val="22"/>
        </w:rPr>
      </w:pPr>
      <w:r w:rsidRPr="00572822">
        <w:rPr>
          <w:sz w:val="22"/>
          <w:szCs w:val="22"/>
        </w:rPr>
        <w:t>Office furniture</w:t>
      </w:r>
    </w:p>
    <w:p w14:paraId="3E60A032" w14:textId="77777777" w:rsidR="00D32787" w:rsidRPr="0060461B" w:rsidRDefault="00D32787" w:rsidP="00D32787">
      <w:pPr>
        <w:numPr>
          <w:ilvl w:val="0"/>
          <w:numId w:val="3"/>
        </w:numPr>
        <w:spacing w:after="240"/>
        <w:ind w:left="1530"/>
        <w:contextualSpacing/>
        <w:jc w:val="both"/>
        <w:rPr>
          <w:sz w:val="22"/>
          <w:szCs w:val="22"/>
        </w:rPr>
      </w:pPr>
      <w:r w:rsidRPr="00572822">
        <w:rPr>
          <w:sz w:val="22"/>
          <w:szCs w:val="22"/>
        </w:rPr>
        <w:t xml:space="preserve">Duplication of equipment at the regular office and </w:t>
      </w:r>
      <w:r>
        <w:rPr>
          <w:sz w:val="22"/>
          <w:szCs w:val="22"/>
        </w:rPr>
        <w:t>remote work</w:t>
      </w:r>
      <w:r w:rsidRPr="00572822">
        <w:rPr>
          <w:sz w:val="22"/>
          <w:szCs w:val="22"/>
        </w:rPr>
        <w:t xml:space="preserve"> location</w:t>
      </w:r>
    </w:p>
    <w:p w14:paraId="1BEE7695" w14:textId="77777777" w:rsidR="00DD6488" w:rsidRDefault="00DD6488" w:rsidP="00DD6488">
      <w:pPr>
        <w:spacing w:after="240"/>
        <w:jc w:val="center"/>
        <w:rPr>
          <w:b/>
          <w:sz w:val="36"/>
        </w:rPr>
      </w:pPr>
    </w:p>
    <w:p w14:paraId="2647F27F" w14:textId="77777777" w:rsidR="00DD6488" w:rsidRDefault="00DD6488" w:rsidP="00DD6488">
      <w:pPr>
        <w:spacing w:after="240"/>
        <w:jc w:val="center"/>
        <w:rPr>
          <w:b/>
          <w:sz w:val="36"/>
        </w:rPr>
      </w:pPr>
    </w:p>
    <w:p w14:paraId="312EA6BD" w14:textId="77777777" w:rsidR="00DD6488" w:rsidRDefault="00DD6488">
      <w:pPr>
        <w:rPr>
          <w:b/>
          <w:sz w:val="36"/>
        </w:rPr>
      </w:pPr>
      <w:r>
        <w:rPr>
          <w:b/>
          <w:sz w:val="36"/>
        </w:rPr>
        <w:br w:type="page"/>
      </w:r>
    </w:p>
    <w:p w14:paraId="65BF67C4" w14:textId="77777777" w:rsidR="00DD6488" w:rsidRDefault="00DD6488" w:rsidP="00DD6488">
      <w:pPr>
        <w:spacing w:after="240"/>
        <w:jc w:val="center"/>
        <w:rPr>
          <w:b/>
          <w:sz w:val="36"/>
        </w:rPr>
      </w:pPr>
      <w:r>
        <w:rPr>
          <w:b/>
          <w:sz w:val="36"/>
        </w:rPr>
        <w:lastRenderedPageBreak/>
        <w:t>Appendix B</w:t>
      </w:r>
    </w:p>
    <w:p w14:paraId="7AFCB280" w14:textId="77777777" w:rsidR="00DD05A5" w:rsidRDefault="00DD6488" w:rsidP="00DD6488">
      <w:pPr>
        <w:jc w:val="center"/>
        <w:rPr>
          <w:b/>
          <w:sz w:val="28"/>
          <w:szCs w:val="28"/>
        </w:rPr>
      </w:pPr>
      <w:r>
        <w:rPr>
          <w:b/>
          <w:sz w:val="28"/>
          <w:szCs w:val="28"/>
        </w:rPr>
        <w:t>Standard Alternative Work Arrangement Form</w:t>
      </w:r>
    </w:p>
    <w:p w14:paraId="4B58D2B5" w14:textId="77777777" w:rsidR="00DD6488" w:rsidRDefault="00DD6488" w:rsidP="00DD6488">
      <w:pPr>
        <w:jc w:val="center"/>
        <w:rPr>
          <w:b/>
          <w:sz w:val="28"/>
          <w:szCs w:val="28"/>
        </w:rPr>
      </w:pPr>
    </w:p>
    <w:p w14:paraId="29984D7C" w14:textId="77777777" w:rsidR="00DD6488" w:rsidRDefault="00DD6488" w:rsidP="00DD6488">
      <w:pPr>
        <w:jc w:val="center"/>
        <w:rPr>
          <w:b/>
          <w:sz w:val="28"/>
          <w:szCs w:val="28"/>
        </w:rPr>
      </w:pPr>
    </w:p>
    <w:p w14:paraId="52E15ED2" w14:textId="77777777" w:rsidR="00DD6488" w:rsidRDefault="00DD6488" w:rsidP="00DD6488">
      <w:pPr>
        <w:jc w:val="center"/>
        <w:rPr>
          <w:b/>
          <w:sz w:val="28"/>
          <w:szCs w:val="28"/>
        </w:rPr>
      </w:pPr>
    </w:p>
    <w:p w14:paraId="2AFF70C9" w14:textId="77777777" w:rsidR="00DD6488" w:rsidRDefault="00DD6488" w:rsidP="00DD6488">
      <w:pPr>
        <w:jc w:val="center"/>
        <w:rPr>
          <w:bCs/>
          <w:i/>
          <w:iCs/>
        </w:rPr>
      </w:pPr>
      <w:r>
        <w:rPr>
          <w:bCs/>
          <w:i/>
          <w:iCs/>
        </w:rPr>
        <w:t>The remainder of page intentionally left blank</w:t>
      </w:r>
    </w:p>
    <w:p w14:paraId="2496A856" w14:textId="77777777" w:rsidR="00DD6488" w:rsidRDefault="00DD6488">
      <w:pPr>
        <w:rPr>
          <w:bCs/>
          <w:i/>
          <w:iCs/>
        </w:rPr>
      </w:pPr>
      <w:r>
        <w:rPr>
          <w:bCs/>
          <w:i/>
          <w:iCs/>
        </w:rPr>
        <w:br w:type="page"/>
      </w:r>
    </w:p>
    <w:p w14:paraId="42C4B280" w14:textId="77777777" w:rsidR="001C39AD" w:rsidRDefault="001C39AD" w:rsidP="00DD6488">
      <w:pPr>
        <w:pStyle w:val="Title"/>
        <w:rPr>
          <w:color w:val="2E5395"/>
        </w:rPr>
      </w:pPr>
    </w:p>
    <w:p w14:paraId="0F00A860" w14:textId="77777777" w:rsidR="001C39AD" w:rsidRDefault="001C39AD" w:rsidP="00DD6488">
      <w:pPr>
        <w:pStyle w:val="Title"/>
        <w:rPr>
          <w:color w:val="2E5395"/>
        </w:rPr>
      </w:pPr>
    </w:p>
    <w:p w14:paraId="2748367B" w14:textId="77777777" w:rsidR="001C39AD" w:rsidRDefault="001C39AD" w:rsidP="00DD6488">
      <w:pPr>
        <w:pStyle w:val="Title"/>
        <w:rPr>
          <w:color w:val="2E5395"/>
        </w:rPr>
      </w:pPr>
    </w:p>
    <w:p w14:paraId="185ECABA" w14:textId="77777777" w:rsidR="001C39AD" w:rsidRPr="001C39AD" w:rsidRDefault="00DD6488" w:rsidP="00DD6488">
      <w:pPr>
        <w:pStyle w:val="Title"/>
        <w:rPr>
          <w:color w:val="2E5395"/>
          <w:sz w:val="48"/>
        </w:rPr>
      </w:pPr>
      <w:r w:rsidRPr="001C39AD">
        <w:rPr>
          <w:color w:val="2E5395"/>
          <w:sz w:val="48"/>
        </w:rPr>
        <w:t>Alternative</w:t>
      </w:r>
      <w:r w:rsidRPr="001C39AD">
        <w:rPr>
          <w:color w:val="2E5395"/>
          <w:spacing w:val="-5"/>
          <w:sz w:val="48"/>
        </w:rPr>
        <w:t xml:space="preserve"> </w:t>
      </w:r>
      <w:r w:rsidRPr="001C39AD">
        <w:rPr>
          <w:color w:val="2E5395"/>
          <w:sz w:val="48"/>
        </w:rPr>
        <w:t>Work</w:t>
      </w:r>
      <w:r w:rsidRPr="001C39AD">
        <w:rPr>
          <w:color w:val="2E5395"/>
          <w:spacing w:val="-3"/>
          <w:sz w:val="48"/>
        </w:rPr>
        <w:t xml:space="preserve"> </w:t>
      </w:r>
      <w:r w:rsidRPr="001C39AD">
        <w:rPr>
          <w:color w:val="2E5395"/>
          <w:sz w:val="48"/>
        </w:rPr>
        <w:t>Arrangement</w:t>
      </w:r>
      <w:r w:rsidRPr="001C39AD">
        <w:rPr>
          <w:color w:val="2E5395"/>
          <w:spacing w:val="-4"/>
          <w:sz w:val="48"/>
        </w:rPr>
        <w:t xml:space="preserve"> </w:t>
      </w:r>
      <w:r w:rsidRPr="001C39AD">
        <w:rPr>
          <w:color w:val="2E5395"/>
          <w:sz w:val="48"/>
        </w:rPr>
        <w:t>Request</w:t>
      </w:r>
      <w:r w:rsidRPr="001C39AD">
        <w:rPr>
          <w:color w:val="2E5395"/>
          <w:spacing w:val="-4"/>
          <w:sz w:val="48"/>
        </w:rPr>
        <w:t xml:space="preserve"> </w:t>
      </w:r>
      <w:r w:rsidRPr="001C39AD">
        <w:rPr>
          <w:color w:val="2E5395"/>
          <w:sz w:val="48"/>
        </w:rPr>
        <w:t>Form</w:t>
      </w:r>
    </w:p>
    <w:p w14:paraId="07940456" w14:textId="77777777" w:rsidR="00DD6488" w:rsidRPr="001C39AD" w:rsidRDefault="001C39AD" w:rsidP="00DD6488">
      <w:pPr>
        <w:pStyle w:val="Title"/>
        <w:rPr>
          <w:sz w:val="24"/>
        </w:rPr>
      </w:pPr>
      <w:r w:rsidRPr="001C39AD">
        <w:rPr>
          <w:noProof/>
          <w:color w:val="2E5395"/>
          <w:sz w:val="24"/>
        </w:rPr>
        <w:drawing>
          <wp:anchor distT="0" distB="0" distL="114300" distR="114300" simplePos="0" relativeHeight="251663360" behindDoc="0" locked="0" layoutInCell="1" allowOverlap="1" wp14:anchorId="462241FB" wp14:editId="2B4A0E7B">
            <wp:simplePos x="4991100" y="457200"/>
            <wp:positionH relativeFrom="margin">
              <wp:align>right</wp:align>
            </wp:positionH>
            <wp:positionV relativeFrom="margin">
              <wp:align>top</wp:align>
            </wp:positionV>
            <wp:extent cx="1614805" cy="9556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rccMtnLogo-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4805" cy="955675"/>
                    </a:xfrm>
                    <a:prstGeom prst="rect">
                      <a:avLst/>
                    </a:prstGeom>
                  </pic:spPr>
                </pic:pic>
              </a:graphicData>
            </a:graphic>
          </wp:anchor>
        </w:drawing>
      </w:r>
      <w:r w:rsidRPr="001C39AD">
        <w:rPr>
          <w:i/>
          <w:sz w:val="24"/>
        </w:rPr>
        <w:t>*This form is not for ADA Accommodation Requests</w:t>
      </w:r>
    </w:p>
    <w:p w14:paraId="547704A6" w14:textId="77777777" w:rsidR="001C39AD" w:rsidRDefault="001C39AD" w:rsidP="00DD6488">
      <w:pPr>
        <w:pStyle w:val="BodyText"/>
        <w:spacing w:before="71"/>
        <w:ind w:left="120"/>
        <w:rPr>
          <w:color w:val="2E5395"/>
        </w:rPr>
      </w:pPr>
      <w:bookmarkStart w:id="4" w:name="Section_1:_To_be_completed_by_the_employ"/>
      <w:bookmarkEnd w:id="4"/>
    </w:p>
    <w:p w14:paraId="74FA30FD" w14:textId="77777777" w:rsidR="00DD6488" w:rsidRDefault="00DD6488" w:rsidP="00DD6488">
      <w:pPr>
        <w:pStyle w:val="BodyText"/>
        <w:spacing w:before="71"/>
        <w:ind w:left="120"/>
      </w:pPr>
      <w:r>
        <w:rPr>
          <w:color w:val="2E5395"/>
        </w:rPr>
        <w:t>Section</w:t>
      </w:r>
      <w:r>
        <w:rPr>
          <w:color w:val="2E5395"/>
          <w:spacing w:val="-2"/>
        </w:rPr>
        <w:t xml:space="preserve"> </w:t>
      </w:r>
      <w:r>
        <w:rPr>
          <w:color w:val="2E5395"/>
        </w:rPr>
        <w:t>1:</w:t>
      </w:r>
      <w:r>
        <w:rPr>
          <w:color w:val="2E5395"/>
          <w:spacing w:val="-2"/>
        </w:rPr>
        <w:t xml:space="preserve"> </w:t>
      </w:r>
      <w:r>
        <w:rPr>
          <w:color w:val="2E5395"/>
        </w:rPr>
        <w:t>To</w:t>
      </w:r>
      <w:r>
        <w:rPr>
          <w:color w:val="2E5395"/>
          <w:spacing w:val="-2"/>
        </w:rPr>
        <w:t xml:space="preserve"> </w:t>
      </w:r>
      <w:r>
        <w:rPr>
          <w:color w:val="2E5395"/>
        </w:rPr>
        <w:t>be</w:t>
      </w:r>
      <w:r>
        <w:rPr>
          <w:color w:val="2E5395"/>
          <w:spacing w:val="-2"/>
        </w:rPr>
        <w:t xml:space="preserve"> </w:t>
      </w:r>
      <w:r>
        <w:rPr>
          <w:color w:val="2E5395"/>
        </w:rPr>
        <w:t>completed</w:t>
      </w:r>
      <w:r>
        <w:rPr>
          <w:color w:val="2E5395"/>
          <w:spacing w:val="-1"/>
        </w:rPr>
        <w:t xml:space="preserve"> </w:t>
      </w:r>
      <w:r>
        <w:rPr>
          <w:color w:val="2E5395"/>
        </w:rPr>
        <w:t>by</w:t>
      </w:r>
      <w:r>
        <w:rPr>
          <w:color w:val="2E5395"/>
          <w:spacing w:val="-3"/>
        </w:rPr>
        <w:t xml:space="preserve"> </w:t>
      </w:r>
      <w:r>
        <w:rPr>
          <w:color w:val="2E5395"/>
        </w:rPr>
        <w:t>the</w:t>
      </w:r>
      <w:r>
        <w:rPr>
          <w:color w:val="2E5395"/>
          <w:spacing w:val="-3"/>
        </w:rPr>
        <w:t xml:space="preserve"> </w:t>
      </w:r>
      <w:r>
        <w:rPr>
          <w:color w:val="2E5395"/>
        </w:rPr>
        <w:t>employee</w:t>
      </w:r>
    </w:p>
    <w:p w14:paraId="3D364E33" w14:textId="77777777" w:rsidR="00DD6488" w:rsidRDefault="00DD6488" w:rsidP="00DD6488">
      <w:pPr>
        <w:pStyle w:val="BodyText"/>
        <w:rPr>
          <w:sz w:val="24"/>
        </w:rPr>
      </w:pPr>
    </w:p>
    <w:p w14:paraId="6762D0C5" w14:textId="77777777" w:rsidR="00DD6488" w:rsidRDefault="00DD6488" w:rsidP="00DD6488">
      <w:pPr>
        <w:pStyle w:val="BodyText"/>
        <w:ind w:left="119" w:right="173"/>
        <w:jc w:val="both"/>
      </w:pPr>
      <w:r>
        <w:rPr>
          <w:color w:val="1F3762"/>
        </w:rPr>
        <w:t xml:space="preserve">Alternative Work Arrangement: </w:t>
      </w:r>
      <w:r>
        <w:t>An alternative work arrangement may include an</w:t>
      </w:r>
      <w:r>
        <w:rPr>
          <w:spacing w:val="1"/>
        </w:rPr>
        <w:t xml:space="preserve"> </w:t>
      </w:r>
      <w:r>
        <w:t>alternative work schedule, remote work, or both. Refer to the RRCC Alternative Work</w:t>
      </w:r>
      <w:r>
        <w:rPr>
          <w:spacing w:val="1"/>
        </w:rPr>
        <w:t xml:space="preserve"> </w:t>
      </w:r>
      <w:r>
        <w:t>Arrangement Procedure for further details. Alternative work arrangements must be</w:t>
      </w:r>
      <w:r>
        <w:rPr>
          <w:spacing w:val="1"/>
        </w:rPr>
        <w:t xml:space="preserve"> </w:t>
      </w:r>
      <w:r>
        <w:t>approved in writing by the employee’s supervisor using this form. A copy of the fully</w:t>
      </w:r>
      <w:r>
        <w:rPr>
          <w:spacing w:val="1"/>
        </w:rPr>
        <w:t xml:space="preserve"> </w:t>
      </w:r>
      <w:r>
        <w:t>executed form must be maintained by the department and filed with Human Resources.</w:t>
      </w:r>
      <w:r>
        <w:rPr>
          <w:spacing w:val="-56"/>
        </w:rPr>
        <w:t xml:space="preserve"> </w:t>
      </w:r>
      <w:r>
        <w:t>No</w:t>
      </w:r>
      <w:r>
        <w:rPr>
          <w:spacing w:val="-2"/>
        </w:rPr>
        <w:t xml:space="preserve"> </w:t>
      </w:r>
      <w:r>
        <w:t>alternative work</w:t>
      </w:r>
      <w:r>
        <w:rPr>
          <w:spacing w:val="-2"/>
        </w:rPr>
        <w:t xml:space="preserve"> </w:t>
      </w:r>
      <w:r>
        <w:t>arrangements will be</w:t>
      </w:r>
      <w:r>
        <w:rPr>
          <w:spacing w:val="-1"/>
        </w:rPr>
        <w:t xml:space="preserve"> </w:t>
      </w:r>
      <w:r>
        <w:t>effective until</w:t>
      </w:r>
      <w:r>
        <w:rPr>
          <w:spacing w:val="-1"/>
        </w:rPr>
        <w:t xml:space="preserve"> </w:t>
      </w:r>
      <w:r>
        <w:t>approved.</w:t>
      </w:r>
    </w:p>
    <w:p w14:paraId="54EFF207" w14:textId="77777777" w:rsidR="00DD6488" w:rsidRDefault="00DD6488" w:rsidP="00DD6488">
      <w:pPr>
        <w:pStyle w:val="BodyText"/>
        <w:spacing w:before="3"/>
        <w:jc w:val="both"/>
        <w:rPr>
          <w:sz w:val="18"/>
        </w:rPr>
      </w:pPr>
    </w:p>
    <w:p w14:paraId="1424D5EE" w14:textId="77777777" w:rsidR="00DD6488" w:rsidRDefault="00DD6488" w:rsidP="00DD6488">
      <w:pPr>
        <w:rPr>
          <w:sz w:val="18"/>
        </w:rPr>
        <w:sectPr w:rsidR="00DD6488" w:rsidSect="00DD6488">
          <w:footerReference w:type="default" r:id="rId9"/>
          <w:pgSz w:w="12240" w:h="15840"/>
          <w:pgMar w:top="720" w:right="1080" w:bottom="720" w:left="1080" w:header="720" w:footer="720" w:gutter="0"/>
          <w:cols w:space="720"/>
          <w:docGrid w:linePitch="326"/>
        </w:sectPr>
      </w:pPr>
    </w:p>
    <w:p w14:paraId="642FC7B4" w14:textId="77777777" w:rsidR="00DD6488" w:rsidRDefault="00DD6488" w:rsidP="001C39AD">
      <w:pPr>
        <w:tabs>
          <w:tab w:val="left" w:pos="4997"/>
        </w:tabs>
        <w:spacing w:before="48" w:line="379" w:lineRule="auto"/>
        <w:ind w:right="38"/>
        <w:rPr>
          <w:b/>
          <w:sz w:val="26"/>
        </w:rPr>
      </w:pPr>
      <w:r>
        <w:rPr>
          <w:b/>
          <w:sz w:val="26"/>
        </w:rPr>
        <w:t>Employee</w:t>
      </w:r>
      <w:r>
        <w:rPr>
          <w:b/>
          <w:spacing w:val="-5"/>
          <w:sz w:val="26"/>
        </w:rPr>
        <w:t xml:space="preserve"> </w:t>
      </w:r>
      <w:r>
        <w:rPr>
          <w:b/>
          <w:sz w:val="26"/>
        </w:rPr>
        <w:t xml:space="preserve">Name: </w:t>
      </w:r>
      <w:r>
        <w:rPr>
          <w:b/>
          <w:sz w:val="26"/>
          <w:u w:val="thick"/>
        </w:rPr>
        <w:t xml:space="preserve"> </w:t>
      </w:r>
      <w:r>
        <w:rPr>
          <w:b/>
          <w:sz w:val="26"/>
          <w:u w:val="thick"/>
        </w:rPr>
        <w:tab/>
      </w:r>
      <w:r>
        <w:rPr>
          <w:b/>
          <w:sz w:val="26"/>
        </w:rPr>
        <w:t xml:space="preserve"> Employee</w:t>
      </w:r>
      <w:r>
        <w:rPr>
          <w:b/>
          <w:spacing w:val="-5"/>
          <w:sz w:val="26"/>
        </w:rPr>
        <w:t xml:space="preserve"> </w:t>
      </w:r>
      <w:r>
        <w:rPr>
          <w:b/>
          <w:sz w:val="26"/>
        </w:rPr>
        <w:t>Job</w:t>
      </w:r>
      <w:r>
        <w:rPr>
          <w:b/>
          <w:spacing w:val="-4"/>
          <w:sz w:val="26"/>
        </w:rPr>
        <w:t xml:space="preserve"> </w:t>
      </w:r>
      <w:r>
        <w:rPr>
          <w:b/>
          <w:sz w:val="26"/>
        </w:rPr>
        <w:t xml:space="preserve">Title: </w:t>
      </w:r>
      <w:r>
        <w:rPr>
          <w:b/>
          <w:sz w:val="26"/>
          <w:u w:val="thick"/>
        </w:rPr>
        <w:t xml:space="preserve"> </w:t>
      </w:r>
      <w:r>
        <w:rPr>
          <w:b/>
          <w:sz w:val="26"/>
          <w:u w:val="thick"/>
        </w:rPr>
        <w:tab/>
      </w:r>
    </w:p>
    <w:p w14:paraId="180D1FBB" w14:textId="77777777" w:rsidR="00DD6488" w:rsidRDefault="00DD6488" w:rsidP="001C39AD">
      <w:pPr>
        <w:tabs>
          <w:tab w:val="left" w:pos="4200"/>
          <w:tab w:val="left" w:pos="4250"/>
        </w:tabs>
        <w:spacing w:before="48" w:line="379" w:lineRule="auto"/>
        <w:ind w:right="195" w:hanging="1"/>
        <w:rPr>
          <w:b/>
          <w:sz w:val="26"/>
        </w:rPr>
      </w:pPr>
      <w:r>
        <w:rPr>
          <w:b/>
          <w:sz w:val="26"/>
        </w:rPr>
        <w:t>Employee</w:t>
      </w:r>
      <w:r>
        <w:rPr>
          <w:b/>
          <w:spacing w:val="-4"/>
          <w:sz w:val="26"/>
        </w:rPr>
        <w:t xml:space="preserve"> </w:t>
      </w:r>
      <w:r>
        <w:rPr>
          <w:b/>
          <w:sz w:val="26"/>
        </w:rPr>
        <w:t xml:space="preserve">ID: </w:t>
      </w:r>
      <w:r>
        <w:rPr>
          <w:b/>
          <w:sz w:val="26"/>
          <w:u w:val="thick"/>
        </w:rPr>
        <w:t xml:space="preserve"> </w:t>
      </w:r>
      <w:r>
        <w:rPr>
          <w:b/>
          <w:sz w:val="26"/>
          <w:u w:val="thick"/>
        </w:rPr>
        <w:tab/>
      </w:r>
      <w:r>
        <w:rPr>
          <w:b/>
          <w:sz w:val="26"/>
        </w:rPr>
        <w:t xml:space="preserve"> Start</w:t>
      </w:r>
      <w:r>
        <w:rPr>
          <w:b/>
          <w:spacing w:val="-5"/>
          <w:sz w:val="26"/>
        </w:rPr>
        <w:t xml:space="preserve"> </w:t>
      </w:r>
      <w:r>
        <w:rPr>
          <w:b/>
          <w:sz w:val="26"/>
        </w:rPr>
        <w:t>Date</w:t>
      </w:r>
      <w:r>
        <w:rPr>
          <w:b/>
          <w:spacing w:val="-5"/>
          <w:sz w:val="26"/>
        </w:rPr>
        <w:t xml:space="preserve"> </w:t>
      </w:r>
      <w:r>
        <w:rPr>
          <w:b/>
          <w:sz w:val="26"/>
        </w:rPr>
        <w:t>for</w:t>
      </w:r>
      <w:r>
        <w:rPr>
          <w:b/>
          <w:spacing w:val="-5"/>
          <w:sz w:val="26"/>
        </w:rPr>
        <w:t xml:space="preserve"> </w:t>
      </w:r>
      <w:r>
        <w:rPr>
          <w:b/>
          <w:sz w:val="26"/>
        </w:rPr>
        <w:t>Arrangement:</w:t>
      </w:r>
      <w:r>
        <w:rPr>
          <w:b/>
          <w:spacing w:val="-2"/>
          <w:sz w:val="26"/>
        </w:rPr>
        <w:t xml:space="preserve"> </w:t>
      </w:r>
      <w:r>
        <w:rPr>
          <w:b/>
          <w:sz w:val="26"/>
          <w:u w:val="thick"/>
        </w:rPr>
        <w:t xml:space="preserve"> </w:t>
      </w:r>
      <w:r>
        <w:rPr>
          <w:b/>
          <w:sz w:val="26"/>
          <w:u w:val="thick"/>
        </w:rPr>
        <w:tab/>
      </w:r>
      <w:r>
        <w:rPr>
          <w:b/>
          <w:sz w:val="26"/>
          <w:u w:val="thick"/>
        </w:rPr>
        <w:tab/>
      </w:r>
    </w:p>
    <w:p w14:paraId="4A870C85" w14:textId="77777777" w:rsidR="00DD6488" w:rsidRDefault="00DD6488" w:rsidP="001C39AD">
      <w:pPr>
        <w:spacing w:line="379" w:lineRule="auto"/>
        <w:rPr>
          <w:sz w:val="26"/>
        </w:rPr>
        <w:sectPr w:rsidR="00DD6488" w:rsidSect="00DD6488">
          <w:type w:val="continuous"/>
          <w:pgSz w:w="12240" w:h="15840"/>
          <w:pgMar w:top="1080" w:right="1300" w:bottom="1080" w:left="1320" w:header="720" w:footer="720" w:gutter="0"/>
          <w:cols w:num="2" w:space="720" w:equalWidth="0">
            <w:col w:w="5038" w:space="134"/>
            <w:col w:w="4448"/>
          </w:cols>
        </w:sectPr>
      </w:pPr>
    </w:p>
    <w:p w14:paraId="39F81E03" w14:textId="77777777" w:rsidR="00DD6488" w:rsidRDefault="00DD6488" w:rsidP="001C39AD">
      <w:pPr>
        <w:pStyle w:val="BodyText"/>
      </w:pPr>
      <w:bookmarkStart w:id="5" w:name="Type_of_Alternative_Work_Schedules,_Flex"/>
      <w:bookmarkEnd w:id="5"/>
      <w:r>
        <w:rPr>
          <w:color w:val="1F3762"/>
        </w:rPr>
        <w:t>Type</w:t>
      </w:r>
      <w:r>
        <w:rPr>
          <w:color w:val="1F3762"/>
          <w:spacing w:val="-4"/>
        </w:rPr>
        <w:t xml:space="preserve"> </w:t>
      </w:r>
      <w:r>
        <w:rPr>
          <w:color w:val="1F3762"/>
        </w:rPr>
        <w:t>of</w:t>
      </w:r>
      <w:r>
        <w:rPr>
          <w:color w:val="1F3762"/>
          <w:spacing w:val="-4"/>
        </w:rPr>
        <w:t xml:space="preserve"> </w:t>
      </w:r>
      <w:r>
        <w:rPr>
          <w:color w:val="1F3762"/>
        </w:rPr>
        <w:t>Alternative</w:t>
      </w:r>
      <w:r>
        <w:rPr>
          <w:color w:val="1F3762"/>
          <w:spacing w:val="-3"/>
        </w:rPr>
        <w:t xml:space="preserve"> </w:t>
      </w:r>
      <w:r>
        <w:rPr>
          <w:color w:val="1F3762"/>
        </w:rPr>
        <w:t>Work</w:t>
      </w:r>
      <w:r>
        <w:rPr>
          <w:color w:val="1F3762"/>
          <w:spacing w:val="-2"/>
        </w:rPr>
        <w:t xml:space="preserve"> </w:t>
      </w:r>
      <w:r>
        <w:rPr>
          <w:color w:val="1F3762"/>
        </w:rPr>
        <w:t>Schedules,</w:t>
      </w:r>
      <w:r>
        <w:rPr>
          <w:color w:val="1F3762"/>
          <w:spacing w:val="-4"/>
        </w:rPr>
        <w:t xml:space="preserve"> </w:t>
      </w:r>
      <w:r>
        <w:rPr>
          <w:color w:val="1F3762"/>
        </w:rPr>
        <w:t>Flexplace,</w:t>
      </w:r>
      <w:r>
        <w:rPr>
          <w:color w:val="1F3762"/>
          <w:spacing w:val="-3"/>
        </w:rPr>
        <w:t xml:space="preserve"> </w:t>
      </w:r>
      <w:r>
        <w:rPr>
          <w:color w:val="1F3762"/>
        </w:rPr>
        <w:t>and</w:t>
      </w:r>
      <w:r>
        <w:rPr>
          <w:color w:val="1F3762"/>
          <w:spacing w:val="-4"/>
        </w:rPr>
        <w:t xml:space="preserve"> </w:t>
      </w:r>
      <w:r>
        <w:rPr>
          <w:color w:val="1F3762"/>
        </w:rPr>
        <w:t>Remote Working</w:t>
      </w:r>
      <w:r>
        <w:rPr>
          <w:color w:val="1F3762"/>
          <w:spacing w:val="-4"/>
        </w:rPr>
        <w:t xml:space="preserve"> </w:t>
      </w:r>
      <w:r>
        <w:rPr>
          <w:color w:val="1F3762"/>
        </w:rPr>
        <w:t>Options</w:t>
      </w:r>
    </w:p>
    <w:p w14:paraId="7EA42ECE" w14:textId="77777777" w:rsidR="00DD6488" w:rsidRDefault="00DD6488" w:rsidP="001C39AD">
      <w:pPr>
        <w:spacing w:before="26"/>
        <w:rPr>
          <w:i/>
        </w:rPr>
      </w:pPr>
      <w:r>
        <w:rPr>
          <w:i/>
          <w:color w:val="404040"/>
          <w:sz w:val="22"/>
        </w:rPr>
        <w:t>Check</w:t>
      </w:r>
      <w:r>
        <w:rPr>
          <w:i/>
          <w:color w:val="404040"/>
          <w:spacing w:val="-3"/>
          <w:sz w:val="22"/>
        </w:rPr>
        <w:t xml:space="preserve"> </w:t>
      </w:r>
      <w:r>
        <w:rPr>
          <w:i/>
          <w:color w:val="404040"/>
          <w:sz w:val="22"/>
        </w:rPr>
        <w:t>all</w:t>
      </w:r>
      <w:r>
        <w:rPr>
          <w:i/>
          <w:color w:val="404040"/>
          <w:spacing w:val="-3"/>
          <w:sz w:val="22"/>
        </w:rPr>
        <w:t xml:space="preserve"> </w:t>
      </w:r>
      <w:r>
        <w:rPr>
          <w:i/>
          <w:color w:val="404040"/>
          <w:sz w:val="22"/>
        </w:rPr>
        <w:t>that</w:t>
      </w:r>
      <w:r>
        <w:rPr>
          <w:i/>
          <w:color w:val="404040"/>
          <w:spacing w:val="-3"/>
          <w:sz w:val="22"/>
        </w:rPr>
        <w:t xml:space="preserve"> </w:t>
      </w:r>
      <w:r>
        <w:rPr>
          <w:i/>
          <w:color w:val="404040"/>
          <w:sz w:val="22"/>
        </w:rPr>
        <w:t>apply:</w:t>
      </w:r>
    </w:p>
    <w:p w14:paraId="7BA48D3E" w14:textId="77777777" w:rsidR="00DD6488" w:rsidRDefault="00DD6488" w:rsidP="001C39AD">
      <w:pPr>
        <w:pStyle w:val="BodyText"/>
        <w:spacing w:before="182" w:line="360" w:lineRule="auto"/>
        <w:ind w:left="720" w:right="5570"/>
        <w:rPr>
          <w:rFonts w:ascii="MS Gothic" w:hAnsi="MS Gothic"/>
          <w:spacing w:val="1"/>
        </w:rPr>
      </w:pPr>
      <w:r>
        <w:t xml:space="preserve">Remote Work - </w:t>
      </w:r>
      <w:r>
        <w:rPr>
          <w:rFonts w:ascii="MS Gothic" w:hAnsi="MS Gothic"/>
        </w:rPr>
        <w:t>☐</w:t>
      </w:r>
      <w:r>
        <w:rPr>
          <w:rFonts w:ascii="MS Gothic" w:hAnsi="MS Gothic"/>
          <w:spacing w:val="1"/>
        </w:rPr>
        <w:t xml:space="preserve"> </w:t>
      </w:r>
    </w:p>
    <w:p w14:paraId="72CB7FD4" w14:textId="77777777" w:rsidR="00DD6488" w:rsidRDefault="00DD6488" w:rsidP="001C39AD">
      <w:pPr>
        <w:pStyle w:val="BodyText"/>
        <w:spacing w:line="360" w:lineRule="auto"/>
        <w:ind w:left="720" w:right="5570"/>
        <w:rPr>
          <w:rFonts w:ascii="Segoe UI Symbol" w:hAnsi="Segoe UI Symbol"/>
          <w:spacing w:val="-69"/>
        </w:rPr>
      </w:pPr>
      <w:r>
        <w:t xml:space="preserve">Alternative Schedule - </w:t>
      </w:r>
      <w:r>
        <w:rPr>
          <w:rFonts w:ascii="Segoe UI Symbol" w:hAnsi="Segoe UI Symbol"/>
        </w:rPr>
        <w:t>☐</w:t>
      </w:r>
      <w:r>
        <w:rPr>
          <w:rFonts w:ascii="Segoe UI Symbol" w:hAnsi="Segoe UI Symbol"/>
          <w:spacing w:val="-69"/>
        </w:rPr>
        <w:t xml:space="preserve"> </w:t>
      </w:r>
    </w:p>
    <w:p w14:paraId="03F3CF0C" w14:textId="77777777" w:rsidR="001C39AD" w:rsidRDefault="001C39AD" w:rsidP="00DD6488">
      <w:pPr>
        <w:pStyle w:val="BodyText"/>
        <w:ind w:left="120"/>
        <w:rPr>
          <w:color w:val="1F3762"/>
        </w:rPr>
      </w:pPr>
      <w:bookmarkStart w:id="6" w:name="Requested_Alternative_Work_Schedule/Remo"/>
      <w:bookmarkEnd w:id="6"/>
    </w:p>
    <w:p w14:paraId="3B5AA98B" w14:textId="77777777" w:rsidR="00DD6488" w:rsidRDefault="00DD6488" w:rsidP="00DD6488">
      <w:pPr>
        <w:pStyle w:val="BodyText"/>
        <w:ind w:left="120"/>
      </w:pPr>
      <w:r>
        <w:rPr>
          <w:color w:val="1F3762"/>
        </w:rPr>
        <w:t>Requested</w:t>
      </w:r>
      <w:r>
        <w:rPr>
          <w:color w:val="1F3762"/>
          <w:spacing w:val="-4"/>
        </w:rPr>
        <w:t xml:space="preserve"> </w:t>
      </w:r>
      <w:r>
        <w:rPr>
          <w:color w:val="1F3762"/>
        </w:rPr>
        <w:t>Alternative</w:t>
      </w:r>
      <w:r>
        <w:rPr>
          <w:color w:val="1F3762"/>
          <w:spacing w:val="-5"/>
        </w:rPr>
        <w:t xml:space="preserve"> </w:t>
      </w:r>
      <w:r>
        <w:rPr>
          <w:color w:val="1F3762"/>
        </w:rPr>
        <w:t>Work</w:t>
      </w:r>
      <w:r>
        <w:rPr>
          <w:color w:val="1F3762"/>
          <w:spacing w:val="-3"/>
        </w:rPr>
        <w:t xml:space="preserve"> </w:t>
      </w:r>
      <w:r>
        <w:rPr>
          <w:color w:val="1F3762"/>
        </w:rPr>
        <w:t>Schedule/Remote</w:t>
      </w:r>
      <w:r>
        <w:rPr>
          <w:color w:val="1F3762"/>
          <w:spacing w:val="-2"/>
        </w:rPr>
        <w:t xml:space="preserve"> </w:t>
      </w:r>
      <w:r>
        <w:rPr>
          <w:color w:val="1F3762"/>
        </w:rPr>
        <w:t>Work</w:t>
      </w:r>
    </w:p>
    <w:p w14:paraId="20271D74" w14:textId="77777777" w:rsidR="00DD6488" w:rsidRDefault="00DD6488" w:rsidP="00DD6488">
      <w:pPr>
        <w:pStyle w:val="BodyText"/>
        <w:spacing w:before="4"/>
        <w:rPr>
          <w:sz w:val="24"/>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20"/>
        <w:gridCol w:w="3960"/>
        <w:gridCol w:w="3780"/>
      </w:tblGrid>
      <w:tr w:rsidR="00DD6488" w14:paraId="7C1D4BFD" w14:textId="77777777" w:rsidTr="0088137B">
        <w:trPr>
          <w:trHeight w:val="546"/>
        </w:trPr>
        <w:tc>
          <w:tcPr>
            <w:tcW w:w="1620" w:type="dxa"/>
            <w:shd w:val="clear" w:color="auto" w:fill="BCD5ED"/>
          </w:tcPr>
          <w:p w14:paraId="17A1AA75" w14:textId="77777777" w:rsidR="00DD6488" w:rsidRDefault="00DD6488" w:rsidP="0088137B">
            <w:pPr>
              <w:pStyle w:val="TableParagraph"/>
              <w:spacing w:before="1"/>
              <w:ind w:left="588" w:right="568"/>
              <w:jc w:val="center"/>
              <w:rPr>
                <w:b/>
              </w:rPr>
            </w:pPr>
            <w:r>
              <w:rPr>
                <w:b/>
              </w:rPr>
              <w:t>Day</w:t>
            </w:r>
          </w:p>
        </w:tc>
        <w:tc>
          <w:tcPr>
            <w:tcW w:w="3960" w:type="dxa"/>
            <w:shd w:val="clear" w:color="auto" w:fill="EBE0C8"/>
          </w:tcPr>
          <w:p w14:paraId="301510A3" w14:textId="77777777" w:rsidR="00DD6488" w:rsidRDefault="00DD6488" w:rsidP="0088137B">
            <w:pPr>
              <w:pStyle w:val="TableParagraph"/>
              <w:spacing w:before="1"/>
              <w:ind w:left="1141"/>
              <w:rPr>
                <w:b/>
              </w:rPr>
            </w:pPr>
            <w:r>
              <w:rPr>
                <w:b/>
              </w:rPr>
              <w:t>Hours/Schedule</w:t>
            </w:r>
          </w:p>
        </w:tc>
        <w:tc>
          <w:tcPr>
            <w:tcW w:w="3780" w:type="dxa"/>
            <w:shd w:val="clear" w:color="auto" w:fill="EBE0C8"/>
          </w:tcPr>
          <w:p w14:paraId="332C17A8" w14:textId="77777777" w:rsidR="00DD6488" w:rsidRDefault="00DD6488" w:rsidP="0088137B">
            <w:pPr>
              <w:pStyle w:val="TableParagraph"/>
              <w:spacing w:before="1"/>
              <w:ind w:left="377"/>
              <w:rPr>
                <w:b/>
              </w:rPr>
            </w:pPr>
            <w:r>
              <w:rPr>
                <w:b/>
              </w:rPr>
              <w:t>Work</w:t>
            </w:r>
            <w:r>
              <w:rPr>
                <w:b/>
                <w:spacing w:val="-3"/>
              </w:rPr>
              <w:t xml:space="preserve"> </w:t>
            </w:r>
            <w:r>
              <w:rPr>
                <w:b/>
              </w:rPr>
              <w:t>Location</w:t>
            </w:r>
            <w:r>
              <w:rPr>
                <w:b/>
                <w:spacing w:val="-2"/>
              </w:rPr>
              <w:t xml:space="preserve"> </w:t>
            </w:r>
            <w:r>
              <w:rPr>
                <w:b/>
              </w:rPr>
              <w:t>(RRCC</w:t>
            </w:r>
            <w:r>
              <w:rPr>
                <w:b/>
                <w:spacing w:val="-2"/>
              </w:rPr>
              <w:t xml:space="preserve"> </w:t>
            </w:r>
            <w:r>
              <w:rPr>
                <w:b/>
              </w:rPr>
              <w:t>Campus</w:t>
            </w:r>
          </w:p>
          <w:p w14:paraId="3D9444B9" w14:textId="77777777" w:rsidR="00DD6488" w:rsidRDefault="00DD6488" w:rsidP="0088137B">
            <w:pPr>
              <w:pStyle w:val="TableParagraph"/>
              <w:spacing w:before="19"/>
              <w:ind w:left="1289" w:right="1271"/>
              <w:jc w:val="center"/>
              <w:rPr>
                <w:b/>
              </w:rPr>
            </w:pPr>
            <w:r>
              <w:rPr>
                <w:b/>
              </w:rPr>
              <w:t>or</w:t>
            </w:r>
            <w:r>
              <w:rPr>
                <w:b/>
                <w:spacing w:val="-3"/>
              </w:rPr>
              <w:t xml:space="preserve"> </w:t>
            </w:r>
            <w:r>
              <w:rPr>
                <w:b/>
              </w:rPr>
              <w:t>Remote)</w:t>
            </w:r>
          </w:p>
        </w:tc>
      </w:tr>
      <w:tr w:rsidR="00DD6488" w14:paraId="78C8A9D8" w14:textId="77777777" w:rsidTr="0088137B">
        <w:trPr>
          <w:trHeight w:val="432"/>
        </w:trPr>
        <w:tc>
          <w:tcPr>
            <w:tcW w:w="1620" w:type="dxa"/>
          </w:tcPr>
          <w:p w14:paraId="0AF92080" w14:textId="77777777" w:rsidR="00DD6488" w:rsidRDefault="00DD6488" w:rsidP="0088137B">
            <w:pPr>
              <w:pStyle w:val="TableParagraph"/>
              <w:spacing w:line="253" w:lineRule="exact"/>
              <w:ind w:left="107"/>
            </w:pPr>
            <w:r>
              <w:t>Saturday</w:t>
            </w:r>
          </w:p>
        </w:tc>
        <w:tc>
          <w:tcPr>
            <w:tcW w:w="3960" w:type="dxa"/>
          </w:tcPr>
          <w:p w14:paraId="12607E15" w14:textId="77777777" w:rsidR="00DD6488" w:rsidRDefault="00DD6488" w:rsidP="0088137B">
            <w:pPr>
              <w:pStyle w:val="TableParagraph"/>
              <w:rPr>
                <w:rFonts w:ascii="Times New Roman"/>
                <w:sz w:val="24"/>
              </w:rPr>
            </w:pPr>
          </w:p>
        </w:tc>
        <w:tc>
          <w:tcPr>
            <w:tcW w:w="3780" w:type="dxa"/>
          </w:tcPr>
          <w:p w14:paraId="1AD1AC38" w14:textId="77777777" w:rsidR="00DD6488" w:rsidRDefault="00DD6488" w:rsidP="0088137B">
            <w:pPr>
              <w:pStyle w:val="TableParagraph"/>
              <w:rPr>
                <w:rFonts w:ascii="Times New Roman"/>
                <w:sz w:val="24"/>
              </w:rPr>
            </w:pPr>
          </w:p>
        </w:tc>
      </w:tr>
      <w:tr w:rsidR="00DD6488" w14:paraId="1F85D1A1" w14:textId="77777777" w:rsidTr="0088137B">
        <w:trPr>
          <w:trHeight w:val="433"/>
        </w:trPr>
        <w:tc>
          <w:tcPr>
            <w:tcW w:w="1620" w:type="dxa"/>
          </w:tcPr>
          <w:p w14:paraId="4528CAF0" w14:textId="77777777" w:rsidR="00DD6488" w:rsidRDefault="00DD6488" w:rsidP="0088137B">
            <w:pPr>
              <w:pStyle w:val="TableParagraph"/>
              <w:spacing w:before="1"/>
              <w:ind w:left="107"/>
            </w:pPr>
            <w:r>
              <w:t>Sunday</w:t>
            </w:r>
          </w:p>
        </w:tc>
        <w:tc>
          <w:tcPr>
            <w:tcW w:w="3960" w:type="dxa"/>
          </w:tcPr>
          <w:p w14:paraId="48FE429D" w14:textId="77777777" w:rsidR="00DD6488" w:rsidRDefault="00DD6488" w:rsidP="0088137B">
            <w:pPr>
              <w:pStyle w:val="TableParagraph"/>
              <w:rPr>
                <w:rFonts w:ascii="Times New Roman"/>
                <w:sz w:val="24"/>
              </w:rPr>
            </w:pPr>
          </w:p>
        </w:tc>
        <w:tc>
          <w:tcPr>
            <w:tcW w:w="3780" w:type="dxa"/>
          </w:tcPr>
          <w:p w14:paraId="5D4E4A50" w14:textId="77777777" w:rsidR="00DD6488" w:rsidRDefault="00DD6488" w:rsidP="0088137B">
            <w:pPr>
              <w:pStyle w:val="TableParagraph"/>
              <w:rPr>
                <w:rFonts w:ascii="Times New Roman"/>
                <w:sz w:val="24"/>
              </w:rPr>
            </w:pPr>
          </w:p>
        </w:tc>
      </w:tr>
      <w:tr w:rsidR="00DD6488" w14:paraId="6D9DB400" w14:textId="77777777" w:rsidTr="0088137B">
        <w:trPr>
          <w:trHeight w:val="432"/>
        </w:trPr>
        <w:tc>
          <w:tcPr>
            <w:tcW w:w="1620" w:type="dxa"/>
          </w:tcPr>
          <w:p w14:paraId="6BC7DCE9" w14:textId="77777777" w:rsidR="00DD6488" w:rsidRDefault="00DD6488" w:rsidP="0088137B">
            <w:pPr>
              <w:pStyle w:val="TableParagraph"/>
              <w:spacing w:line="253" w:lineRule="exact"/>
              <w:ind w:left="107"/>
            </w:pPr>
            <w:r>
              <w:t>Monday</w:t>
            </w:r>
          </w:p>
        </w:tc>
        <w:tc>
          <w:tcPr>
            <w:tcW w:w="3960" w:type="dxa"/>
          </w:tcPr>
          <w:p w14:paraId="6D72C529" w14:textId="77777777" w:rsidR="00DD6488" w:rsidRDefault="00DD6488" w:rsidP="0088137B">
            <w:pPr>
              <w:pStyle w:val="TableParagraph"/>
              <w:rPr>
                <w:rFonts w:ascii="Times New Roman"/>
                <w:sz w:val="24"/>
              </w:rPr>
            </w:pPr>
          </w:p>
        </w:tc>
        <w:tc>
          <w:tcPr>
            <w:tcW w:w="3780" w:type="dxa"/>
          </w:tcPr>
          <w:p w14:paraId="6702B319" w14:textId="77777777" w:rsidR="00DD6488" w:rsidRDefault="00DD6488" w:rsidP="0088137B">
            <w:pPr>
              <w:pStyle w:val="TableParagraph"/>
              <w:rPr>
                <w:rFonts w:ascii="Times New Roman"/>
                <w:sz w:val="24"/>
              </w:rPr>
            </w:pPr>
          </w:p>
        </w:tc>
      </w:tr>
      <w:tr w:rsidR="00DD6488" w14:paraId="69CA1D0A" w14:textId="77777777" w:rsidTr="0088137B">
        <w:trPr>
          <w:trHeight w:val="433"/>
        </w:trPr>
        <w:tc>
          <w:tcPr>
            <w:tcW w:w="1620" w:type="dxa"/>
          </w:tcPr>
          <w:p w14:paraId="560F4FBF" w14:textId="77777777" w:rsidR="00DD6488" w:rsidRDefault="00DD6488" w:rsidP="0088137B">
            <w:pPr>
              <w:pStyle w:val="TableParagraph"/>
              <w:spacing w:before="1"/>
              <w:ind w:left="107"/>
            </w:pPr>
            <w:r>
              <w:t>Tuesday</w:t>
            </w:r>
          </w:p>
        </w:tc>
        <w:tc>
          <w:tcPr>
            <w:tcW w:w="3960" w:type="dxa"/>
          </w:tcPr>
          <w:p w14:paraId="24733405" w14:textId="77777777" w:rsidR="00DD6488" w:rsidRDefault="00DD6488" w:rsidP="0088137B">
            <w:pPr>
              <w:pStyle w:val="TableParagraph"/>
              <w:rPr>
                <w:rFonts w:ascii="Times New Roman"/>
                <w:sz w:val="24"/>
              </w:rPr>
            </w:pPr>
          </w:p>
        </w:tc>
        <w:tc>
          <w:tcPr>
            <w:tcW w:w="3780" w:type="dxa"/>
          </w:tcPr>
          <w:p w14:paraId="729F714A" w14:textId="77777777" w:rsidR="00DD6488" w:rsidRDefault="00DD6488" w:rsidP="0088137B">
            <w:pPr>
              <w:pStyle w:val="TableParagraph"/>
              <w:rPr>
                <w:rFonts w:ascii="Times New Roman"/>
                <w:sz w:val="24"/>
              </w:rPr>
            </w:pPr>
          </w:p>
        </w:tc>
      </w:tr>
      <w:tr w:rsidR="00DD6488" w14:paraId="04DDDA41" w14:textId="77777777" w:rsidTr="0088137B">
        <w:trPr>
          <w:trHeight w:val="432"/>
        </w:trPr>
        <w:tc>
          <w:tcPr>
            <w:tcW w:w="1620" w:type="dxa"/>
          </w:tcPr>
          <w:p w14:paraId="09C8FDE6" w14:textId="77777777" w:rsidR="00DD6488" w:rsidRDefault="00DD6488" w:rsidP="0088137B">
            <w:pPr>
              <w:pStyle w:val="TableParagraph"/>
              <w:spacing w:line="253" w:lineRule="exact"/>
              <w:ind w:left="107"/>
            </w:pPr>
            <w:r>
              <w:t>Wednesday</w:t>
            </w:r>
          </w:p>
        </w:tc>
        <w:tc>
          <w:tcPr>
            <w:tcW w:w="3960" w:type="dxa"/>
          </w:tcPr>
          <w:p w14:paraId="7EC11E4B" w14:textId="77777777" w:rsidR="00DD6488" w:rsidRDefault="00DD6488" w:rsidP="0088137B">
            <w:pPr>
              <w:pStyle w:val="TableParagraph"/>
              <w:rPr>
                <w:rFonts w:ascii="Times New Roman"/>
                <w:sz w:val="24"/>
              </w:rPr>
            </w:pPr>
          </w:p>
        </w:tc>
        <w:tc>
          <w:tcPr>
            <w:tcW w:w="3780" w:type="dxa"/>
          </w:tcPr>
          <w:p w14:paraId="51B416DC" w14:textId="77777777" w:rsidR="00DD6488" w:rsidRDefault="00DD6488" w:rsidP="0088137B">
            <w:pPr>
              <w:pStyle w:val="TableParagraph"/>
              <w:rPr>
                <w:rFonts w:ascii="Times New Roman"/>
                <w:sz w:val="24"/>
              </w:rPr>
            </w:pPr>
          </w:p>
        </w:tc>
      </w:tr>
      <w:tr w:rsidR="00DD6488" w14:paraId="19D8298F" w14:textId="77777777" w:rsidTr="0088137B">
        <w:trPr>
          <w:trHeight w:val="433"/>
        </w:trPr>
        <w:tc>
          <w:tcPr>
            <w:tcW w:w="1620" w:type="dxa"/>
          </w:tcPr>
          <w:p w14:paraId="4E0AAB68" w14:textId="77777777" w:rsidR="00DD6488" w:rsidRDefault="00DD6488" w:rsidP="0088137B">
            <w:pPr>
              <w:pStyle w:val="TableParagraph"/>
              <w:spacing w:before="1"/>
              <w:ind w:left="107"/>
            </w:pPr>
            <w:r>
              <w:t>Thursday</w:t>
            </w:r>
          </w:p>
        </w:tc>
        <w:tc>
          <w:tcPr>
            <w:tcW w:w="3960" w:type="dxa"/>
          </w:tcPr>
          <w:p w14:paraId="0A5E8CAD" w14:textId="77777777" w:rsidR="00DD6488" w:rsidRDefault="00DD6488" w:rsidP="0088137B">
            <w:pPr>
              <w:pStyle w:val="TableParagraph"/>
              <w:rPr>
                <w:rFonts w:ascii="Times New Roman"/>
                <w:sz w:val="24"/>
              </w:rPr>
            </w:pPr>
          </w:p>
        </w:tc>
        <w:tc>
          <w:tcPr>
            <w:tcW w:w="3780" w:type="dxa"/>
          </w:tcPr>
          <w:p w14:paraId="68477ECB" w14:textId="77777777" w:rsidR="00DD6488" w:rsidRDefault="00DD6488" w:rsidP="0088137B">
            <w:pPr>
              <w:pStyle w:val="TableParagraph"/>
              <w:rPr>
                <w:rFonts w:ascii="Times New Roman"/>
                <w:sz w:val="24"/>
              </w:rPr>
            </w:pPr>
          </w:p>
        </w:tc>
      </w:tr>
      <w:tr w:rsidR="00DD6488" w14:paraId="4F6FA1C2" w14:textId="77777777" w:rsidTr="0088137B">
        <w:trPr>
          <w:trHeight w:val="432"/>
        </w:trPr>
        <w:tc>
          <w:tcPr>
            <w:tcW w:w="1620" w:type="dxa"/>
            <w:tcBorders>
              <w:bottom w:val="single" w:sz="12" w:space="0" w:color="000000"/>
            </w:tcBorders>
          </w:tcPr>
          <w:p w14:paraId="14BF1770" w14:textId="77777777" w:rsidR="00DD6488" w:rsidRDefault="00DD6488" w:rsidP="0088137B">
            <w:pPr>
              <w:pStyle w:val="TableParagraph"/>
              <w:spacing w:line="253" w:lineRule="exact"/>
              <w:ind w:left="107"/>
            </w:pPr>
            <w:r>
              <w:t>Friday</w:t>
            </w:r>
          </w:p>
        </w:tc>
        <w:tc>
          <w:tcPr>
            <w:tcW w:w="3960" w:type="dxa"/>
            <w:tcBorders>
              <w:bottom w:val="single" w:sz="12" w:space="0" w:color="000000"/>
            </w:tcBorders>
          </w:tcPr>
          <w:p w14:paraId="01F2D7EB" w14:textId="77777777" w:rsidR="00DD6488" w:rsidRDefault="00DD6488" w:rsidP="0088137B">
            <w:pPr>
              <w:pStyle w:val="TableParagraph"/>
              <w:rPr>
                <w:rFonts w:ascii="Times New Roman"/>
                <w:sz w:val="24"/>
              </w:rPr>
            </w:pPr>
          </w:p>
        </w:tc>
        <w:tc>
          <w:tcPr>
            <w:tcW w:w="3780" w:type="dxa"/>
            <w:tcBorders>
              <w:bottom w:val="single" w:sz="12" w:space="0" w:color="000000"/>
            </w:tcBorders>
          </w:tcPr>
          <w:p w14:paraId="5C51F6A3" w14:textId="77777777" w:rsidR="00DD6488" w:rsidRDefault="00DD6488" w:rsidP="0088137B">
            <w:pPr>
              <w:pStyle w:val="TableParagraph"/>
              <w:rPr>
                <w:rFonts w:ascii="Times New Roman"/>
                <w:sz w:val="24"/>
              </w:rPr>
            </w:pPr>
          </w:p>
        </w:tc>
      </w:tr>
    </w:tbl>
    <w:p w14:paraId="089D7874" w14:textId="77777777" w:rsidR="00DD6488" w:rsidRDefault="00DD6488" w:rsidP="00DD6488">
      <w:pPr>
        <w:sectPr w:rsidR="00DD6488" w:rsidSect="00DD6488">
          <w:type w:val="continuous"/>
          <w:pgSz w:w="12240" w:h="15840"/>
          <w:pgMar w:top="1080" w:right="1300" w:bottom="1080" w:left="1320" w:header="720" w:footer="720" w:gutter="0"/>
          <w:cols w:space="720"/>
        </w:sectPr>
      </w:pPr>
    </w:p>
    <w:p w14:paraId="1C22BFFA" w14:textId="77777777" w:rsidR="00DD6488" w:rsidRDefault="00DD6488" w:rsidP="00DD6488">
      <w:pPr>
        <w:pStyle w:val="BodyText"/>
        <w:spacing w:before="1"/>
        <w:ind w:left="119"/>
        <w:jc w:val="both"/>
      </w:pPr>
      <w:bookmarkStart w:id="7" w:name="Section_2:_To_be_completed_by_the_superv"/>
      <w:bookmarkEnd w:id="7"/>
      <w:r>
        <w:rPr>
          <w:color w:val="2E5395"/>
        </w:rPr>
        <w:lastRenderedPageBreak/>
        <w:t>Section</w:t>
      </w:r>
      <w:r>
        <w:rPr>
          <w:color w:val="2E5395"/>
          <w:spacing w:val="-3"/>
        </w:rPr>
        <w:t xml:space="preserve"> </w:t>
      </w:r>
      <w:r>
        <w:rPr>
          <w:color w:val="2E5395"/>
        </w:rPr>
        <w:t>2:</w:t>
      </w:r>
      <w:r>
        <w:rPr>
          <w:color w:val="2E5395"/>
          <w:spacing w:val="-2"/>
        </w:rPr>
        <w:t xml:space="preserve"> </w:t>
      </w:r>
      <w:r>
        <w:rPr>
          <w:color w:val="2E5395"/>
        </w:rPr>
        <w:t>To</w:t>
      </w:r>
      <w:r>
        <w:rPr>
          <w:color w:val="2E5395"/>
          <w:spacing w:val="-2"/>
        </w:rPr>
        <w:t xml:space="preserve"> </w:t>
      </w:r>
      <w:r>
        <w:rPr>
          <w:color w:val="2E5395"/>
        </w:rPr>
        <w:t>be</w:t>
      </w:r>
      <w:r>
        <w:rPr>
          <w:color w:val="2E5395"/>
          <w:spacing w:val="-3"/>
        </w:rPr>
        <w:t xml:space="preserve"> </w:t>
      </w:r>
      <w:r>
        <w:rPr>
          <w:color w:val="2E5395"/>
        </w:rPr>
        <w:t>completed</w:t>
      </w:r>
      <w:r>
        <w:rPr>
          <w:color w:val="2E5395"/>
          <w:spacing w:val="-1"/>
        </w:rPr>
        <w:t xml:space="preserve"> </w:t>
      </w:r>
      <w:r>
        <w:rPr>
          <w:color w:val="2E5395"/>
        </w:rPr>
        <w:t>by</w:t>
      </w:r>
      <w:r>
        <w:rPr>
          <w:color w:val="2E5395"/>
          <w:spacing w:val="-3"/>
        </w:rPr>
        <w:t xml:space="preserve"> </w:t>
      </w:r>
      <w:r>
        <w:rPr>
          <w:color w:val="2E5395"/>
        </w:rPr>
        <w:t>the</w:t>
      </w:r>
      <w:r>
        <w:rPr>
          <w:color w:val="2E5395"/>
          <w:spacing w:val="-4"/>
        </w:rPr>
        <w:t xml:space="preserve"> </w:t>
      </w:r>
      <w:r>
        <w:rPr>
          <w:color w:val="2E5395"/>
        </w:rPr>
        <w:t>supervisor</w:t>
      </w:r>
    </w:p>
    <w:p w14:paraId="7C2B9862" w14:textId="77777777" w:rsidR="00DD6488" w:rsidRDefault="00DD6488" w:rsidP="00DD6488">
      <w:pPr>
        <w:pStyle w:val="BodyText"/>
        <w:spacing w:before="9"/>
        <w:rPr>
          <w:sz w:val="21"/>
        </w:rPr>
      </w:pPr>
    </w:p>
    <w:p w14:paraId="2F81DB24" w14:textId="77777777" w:rsidR="00DD6488" w:rsidRDefault="00DD6488" w:rsidP="00DD6488">
      <w:pPr>
        <w:pStyle w:val="ListParagraph"/>
        <w:numPr>
          <w:ilvl w:val="0"/>
          <w:numId w:val="6"/>
        </w:numPr>
        <w:tabs>
          <w:tab w:val="left" w:pos="840"/>
        </w:tabs>
        <w:spacing w:line="259" w:lineRule="auto"/>
        <w:ind w:right="542"/>
        <w:rPr>
          <w:sz w:val="26"/>
        </w:rPr>
      </w:pPr>
      <w:r>
        <w:rPr>
          <w:sz w:val="26"/>
        </w:rPr>
        <w:t>Did the employee receive a commendable rating or higher on the most recent</w:t>
      </w:r>
      <w:r>
        <w:rPr>
          <w:spacing w:val="-56"/>
          <w:sz w:val="26"/>
        </w:rPr>
        <w:t xml:space="preserve"> </w:t>
      </w:r>
      <w:r>
        <w:rPr>
          <w:sz w:val="26"/>
        </w:rPr>
        <w:t>formal</w:t>
      </w:r>
      <w:r>
        <w:rPr>
          <w:spacing w:val="-1"/>
          <w:sz w:val="26"/>
        </w:rPr>
        <w:t xml:space="preserve"> </w:t>
      </w:r>
      <w:r>
        <w:rPr>
          <w:sz w:val="26"/>
        </w:rPr>
        <w:t>performance evaluation?</w:t>
      </w:r>
    </w:p>
    <w:p w14:paraId="23C0D184" w14:textId="77777777" w:rsidR="00DD6488" w:rsidRDefault="00DD6488" w:rsidP="00DD6488">
      <w:pPr>
        <w:pStyle w:val="BodyText"/>
        <w:ind w:left="1560"/>
        <w:rPr>
          <w:rFonts w:ascii="Segoe UI Symbol" w:hAnsi="Segoe UI Symbol"/>
        </w:rPr>
      </w:pPr>
      <w:r>
        <w:t>Yes -</w:t>
      </w:r>
      <w:r>
        <w:rPr>
          <w:spacing w:val="-1"/>
        </w:rPr>
        <w:t xml:space="preserve"> </w:t>
      </w:r>
      <w:r>
        <w:rPr>
          <w:rFonts w:ascii="Segoe UI Symbol" w:hAnsi="Segoe UI Symbol"/>
        </w:rPr>
        <w:t>☐</w:t>
      </w:r>
    </w:p>
    <w:p w14:paraId="37327BD6" w14:textId="77777777" w:rsidR="00DD6488" w:rsidRDefault="00DD6488" w:rsidP="00DD6488">
      <w:pPr>
        <w:pStyle w:val="BodyText"/>
        <w:spacing w:before="28"/>
        <w:ind w:left="1559"/>
        <w:rPr>
          <w:rFonts w:ascii="Segoe UI Symbol" w:hAnsi="Segoe UI Symbol"/>
        </w:rPr>
      </w:pPr>
      <w:r>
        <w:t>No</w:t>
      </w:r>
      <w:r>
        <w:rPr>
          <w:spacing w:val="-2"/>
        </w:rPr>
        <w:t xml:space="preserve"> </w:t>
      </w:r>
      <w:r>
        <w:t>-</w:t>
      </w:r>
      <w:r>
        <w:rPr>
          <w:spacing w:val="-1"/>
        </w:rPr>
        <w:t xml:space="preserve"> </w:t>
      </w:r>
      <w:r>
        <w:rPr>
          <w:rFonts w:ascii="Segoe UI Symbol" w:hAnsi="Segoe UI Symbol"/>
        </w:rPr>
        <w:t>☐</w:t>
      </w:r>
    </w:p>
    <w:p w14:paraId="26C59424" w14:textId="77777777" w:rsidR="00DD6488" w:rsidRDefault="00DD6488" w:rsidP="00DD6488">
      <w:pPr>
        <w:pStyle w:val="BodyText"/>
        <w:spacing w:before="26"/>
        <w:ind w:left="1560"/>
        <w:rPr>
          <w:rFonts w:ascii="Segoe UI Symbol" w:hAnsi="Segoe UI Symbol"/>
        </w:rPr>
      </w:pPr>
      <w:r>
        <w:t>N/A</w:t>
      </w:r>
      <w:r>
        <w:rPr>
          <w:spacing w:val="-2"/>
        </w:rPr>
        <w:t xml:space="preserve"> </w:t>
      </w:r>
      <w:r>
        <w:t>(for</w:t>
      </w:r>
      <w:r>
        <w:rPr>
          <w:spacing w:val="-2"/>
        </w:rPr>
        <w:t xml:space="preserve"> </w:t>
      </w:r>
      <w:r>
        <w:t>newly</w:t>
      </w:r>
      <w:r>
        <w:rPr>
          <w:spacing w:val="-2"/>
        </w:rPr>
        <w:t xml:space="preserve"> </w:t>
      </w:r>
      <w:r>
        <w:t>hired</w:t>
      </w:r>
      <w:r>
        <w:rPr>
          <w:spacing w:val="-3"/>
        </w:rPr>
        <w:t xml:space="preserve"> </w:t>
      </w:r>
      <w:r>
        <w:t>employees)</w:t>
      </w:r>
      <w:r>
        <w:rPr>
          <w:spacing w:val="-3"/>
        </w:rPr>
        <w:t xml:space="preserve"> </w:t>
      </w:r>
      <w:r>
        <w:t>-</w:t>
      </w:r>
      <w:r>
        <w:rPr>
          <w:spacing w:val="-3"/>
        </w:rPr>
        <w:t xml:space="preserve"> </w:t>
      </w:r>
      <w:r>
        <w:rPr>
          <w:rFonts w:ascii="Segoe UI Symbol" w:hAnsi="Segoe UI Symbol"/>
        </w:rPr>
        <w:t>☐</w:t>
      </w:r>
    </w:p>
    <w:p w14:paraId="04D0E2ED" w14:textId="77777777" w:rsidR="00DD6488" w:rsidRDefault="00DD6488" w:rsidP="00DD6488">
      <w:pPr>
        <w:pStyle w:val="ListParagraph"/>
        <w:numPr>
          <w:ilvl w:val="0"/>
          <w:numId w:val="6"/>
        </w:numPr>
        <w:tabs>
          <w:tab w:val="left" w:pos="840"/>
        </w:tabs>
        <w:spacing w:before="186" w:line="259" w:lineRule="auto"/>
        <w:ind w:left="1559" w:hanging="1080"/>
        <w:rPr>
          <w:rFonts w:ascii="Segoe UI Symbol" w:hAnsi="Segoe UI Symbol"/>
          <w:sz w:val="26"/>
        </w:rPr>
      </w:pPr>
      <w:r>
        <w:rPr>
          <w:sz w:val="26"/>
        </w:rPr>
        <w:t>Does</w:t>
      </w:r>
      <w:r>
        <w:rPr>
          <w:spacing w:val="-3"/>
          <w:sz w:val="26"/>
        </w:rPr>
        <w:t xml:space="preserve"> </w:t>
      </w:r>
      <w:r>
        <w:rPr>
          <w:sz w:val="26"/>
        </w:rPr>
        <w:t>the</w:t>
      </w:r>
      <w:r>
        <w:rPr>
          <w:spacing w:val="-3"/>
          <w:sz w:val="26"/>
        </w:rPr>
        <w:t xml:space="preserve"> </w:t>
      </w:r>
      <w:r>
        <w:rPr>
          <w:sz w:val="26"/>
        </w:rPr>
        <w:t>employee</w:t>
      </w:r>
      <w:r>
        <w:rPr>
          <w:spacing w:val="-3"/>
          <w:sz w:val="26"/>
        </w:rPr>
        <w:t xml:space="preserve"> </w:t>
      </w:r>
      <w:r>
        <w:rPr>
          <w:sz w:val="26"/>
        </w:rPr>
        <w:t>currently</w:t>
      </w:r>
      <w:r>
        <w:rPr>
          <w:spacing w:val="-3"/>
          <w:sz w:val="26"/>
        </w:rPr>
        <w:t xml:space="preserve"> </w:t>
      </w:r>
      <w:r>
        <w:rPr>
          <w:sz w:val="26"/>
        </w:rPr>
        <w:t>meet</w:t>
      </w:r>
      <w:r>
        <w:rPr>
          <w:spacing w:val="-2"/>
          <w:sz w:val="26"/>
        </w:rPr>
        <w:t xml:space="preserve"> </w:t>
      </w:r>
      <w:r>
        <w:rPr>
          <w:sz w:val="26"/>
        </w:rPr>
        <w:t>all</w:t>
      </w:r>
      <w:r>
        <w:rPr>
          <w:spacing w:val="-4"/>
          <w:sz w:val="26"/>
        </w:rPr>
        <w:t xml:space="preserve"> </w:t>
      </w:r>
      <w:r>
        <w:rPr>
          <w:sz w:val="26"/>
        </w:rPr>
        <w:t>performance</w:t>
      </w:r>
      <w:r>
        <w:rPr>
          <w:spacing w:val="-3"/>
          <w:sz w:val="26"/>
        </w:rPr>
        <w:t xml:space="preserve"> </w:t>
      </w:r>
      <w:r>
        <w:rPr>
          <w:sz w:val="26"/>
        </w:rPr>
        <w:t>expectations</w:t>
      </w:r>
      <w:r>
        <w:rPr>
          <w:spacing w:val="-4"/>
          <w:sz w:val="26"/>
        </w:rPr>
        <w:t xml:space="preserve"> </w:t>
      </w:r>
      <w:r>
        <w:rPr>
          <w:sz w:val="26"/>
        </w:rPr>
        <w:t>of</w:t>
      </w:r>
      <w:r>
        <w:rPr>
          <w:spacing w:val="-4"/>
          <w:sz w:val="26"/>
        </w:rPr>
        <w:t xml:space="preserve"> </w:t>
      </w:r>
      <w:r>
        <w:rPr>
          <w:sz w:val="26"/>
        </w:rPr>
        <w:t>the</w:t>
      </w:r>
      <w:r>
        <w:rPr>
          <w:spacing w:val="-3"/>
          <w:sz w:val="26"/>
        </w:rPr>
        <w:t xml:space="preserve"> </w:t>
      </w:r>
      <w:r>
        <w:rPr>
          <w:sz w:val="26"/>
        </w:rPr>
        <w:t>position?</w:t>
      </w:r>
      <w:r>
        <w:rPr>
          <w:spacing w:val="-56"/>
          <w:sz w:val="26"/>
        </w:rPr>
        <w:t xml:space="preserve"> </w:t>
      </w:r>
      <w:r>
        <w:rPr>
          <w:sz w:val="26"/>
        </w:rPr>
        <w:t>Yes -</w:t>
      </w:r>
      <w:r>
        <w:rPr>
          <w:spacing w:val="-1"/>
          <w:sz w:val="26"/>
        </w:rPr>
        <w:t xml:space="preserve"> </w:t>
      </w:r>
      <w:r>
        <w:rPr>
          <w:rFonts w:ascii="Segoe UI Symbol" w:hAnsi="Segoe UI Symbol"/>
          <w:sz w:val="26"/>
        </w:rPr>
        <w:t>☐</w:t>
      </w:r>
    </w:p>
    <w:p w14:paraId="5C9E5A43" w14:textId="77777777" w:rsidR="00DD6488" w:rsidRDefault="00DD6488" w:rsidP="00DD6488">
      <w:pPr>
        <w:pStyle w:val="BodyText"/>
        <w:spacing w:line="350" w:lineRule="exact"/>
        <w:ind w:left="1559"/>
        <w:rPr>
          <w:rFonts w:ascii="Segoe UI Symbol" w:hAnsi="Segoe UI Symbol"/>
        </w:rPr>
      </w:pPr>
      <w:r>
        <w:t>No</w:t>
      </w:r>
      <w:r>
        <w:rPr>
          <w:spacing w:val="-2"/>
        </w:rPr>
        <w:t xml:space="preserve"> </w:t>
      </w:r>
      <w:r>
        <w:t>-</w:t>
      </w:r>
      <w:r>
        <w:rPr>
          <w:spacing w:val="-1"/>
        </w:rPr>
        <w:t xml:space="preserve"> </w:t>
      </w:r>
      <w:r>
        <w:rPr>
          <w:rFonts w:ascii="Segoe UI Symbol" w:hAnsi="Segoe UI Symbol"/>
        </w:rPr>
        <w:t>☐</w:t>
      </w:r>
    </w:p>
    <w:p w14:paraId="41F9B713" w14:textId="77777777" w:rsidR="00DD6488" w:rsidRDefault="00DD6488" w:rsidP="00DD6488">
      <w:pPr>
        <w:pStyle w:val="BodyText"/>
        <w:spacing w:before="27"/>
        <w:ind w:left="1560"/>
        <w:rPr>
          <w:rFonts w:ascii="Segoe UI Symbol" w:hAnsi="Segoe UI Symbol"/>
        </w:rPr>
      </w:pPr>
      <w:r>
        <w:t>N/A</w:t>
      </w:r>
      <w:r>
        <w:rPr>
          <w:spacing w:val="-2"/>
        </w:rPr>
        <w:t xml:space="preserve"> </w:t>
      </w:r>
      <w:r>
        <w:t>(for</w:t>
      </w:r>
      <w:r>
        <w:rPr>
          <w:spacing w:val="-2"/>
        </w:rPr>
        <w:t xml:space="preserve"> </w:t>
      </w:r>
      <w:r>
        <w:t>newly</w:t>
      </w:r>
      <w:r>
        <w:rPr>
          <w:spacing w:val="-2"/>
        </w:rPr>
        <w:t xml:space="preserve"> </w:t>
      </w:r>
      <w:r>
        <w:t>hired</w:t>
      </w:r>
      <w:r>
        <w:rPr>
          <w:spacing w:val="-3"/>
        </w:rPr>
        <w:t xml:space="preserve"> </w:t>
      </w:r>
      <w:r>
        <w:t>employees)</w:t>
      </w:r>
      <w:r>
        <w:rPr>
          <w:spacing w:val="-2"/>
        </w:rPr>
        <w:t xml:space="preserve"> </w:t>
      </w:r>
      <w:r>
        <w:t>-</w:t>
      </w:r>
      <w:r>
        <w:rPr>
          <w:spacing w:val="-3"/>
        </w:rPr>
        <w:t xml:space="preserve"> </w:t>
      </w:r>
      <w:r>
        <w:rPr>
          <w:rFonts w:ascii="Segoe UI Symbol" w:hAnsi="Segoe UI Symbol"/>
        </w:rPr>
        <w:t>☐</w:t>
      </w:r>
    </w:p>
    <w:p w14:paraId="23F11B9C" w14:textId="77777777" w:rsidR="00DD6488" w:rsidRDefault="00DD6488" w:rsidP="00DD6488">
      <w:pPr>
        <w:pStyle w:val="ListParagraph"/>
        <w:numPr>
          <w:ilvl w:val="0"/>
          <w:numId w:val="6"/>
        </w:numPr>
        <w:tabs>
          <w:tab w:val="left" w:pos="840"/>
        </w:tabs>
        <w:spacing w:before="184" w:line="259" w:lineRule="auto"/>
        <w:ind w:left="1559" w:right="1379" w:hanging="1080"/>
        <w:rPr>
          <w:rFonts w:ascii="Segoe UI Symbol" w:hAnsi="Segoe UI Symbol"/>
          <w:sz w:val="26"/>
        </w:rPr>
      </w:pPr>
      <w:r>
        <w:rPr>
          <w:sz w:val="26"/>
        </w:rPr>
        <w:t>Does the requesting employee have a satisfactory attendance record?</w:t>
      </w:r>
      <w:r>
        <w:rPr>
          <w:spacing w:val="-57"/>
          <w:sz w:val="26"/>
        </w:rPr>
        <w:t xml:space="preserve"> </w:t>
      </w:r>
      <w:r>
        <w:rPr>
          <w:sz w:val="26"/>
        </w:rPr>
        <w:t>Yes -</w:t>
      </w:r>
      <w:r>
        <w:rPr>
          <w:spacing w:val="-1"/>
          <w:sz w:val="26"/>
        </w:rPr>
        <w:t xml:space="preserve"> </w:t>
      </w:r>
      <w:r>
        <w:rPr>
          <w:rFonts w:ascii="Segoe UI Symbol" w:hAnsi="Segoe UI Symbol"/>
          <w:sz w:val="26"/>
        </w:rPr>
        <w:t>☐</w:t>
      </w:r>
    </w:p>
    <w:p w14:paraId="73BD02FD" w14:textId="77777777" w:rsidR="00DD6488" w:rsidRDefault="00DD6488" w:rsidP="00DD6488">
      <w:pPr>
        <w:pStyle w:val="BodyText"/>
        <w:spacing w:before="2"/>
        <w:ind w:left="1559"/>
        <w:rPr>
          <w:rFonts w:ascii="Segoe UI Symbol" w:hAnsi="Segoe UI Symbol"/>
        </w:rPr>
      </w:pPr>
      <w:r>
        <w:t>No</w:t>
      </w:r>
      <w:r>
        <w:rPr>
          <w:spacing w:val="-2"/>
        </w:rPr>
        <w:t xml:space="preserve"> </w:t>
      </w:r>
      <w:r>
        <w:t>-</w:t>
      </w:r>
      <w:r>
        <w:rPr>
          <w:spacing w:val="-1"/>
        </w:rPr>
        <w:t xml:space="preserve"> </w:t>
      </w:r>
      <w:r>
        <w:rPr>
          <w:rFonts w:ascii="Segoe UI Symbol" w:hAnsi="Segoe UI Symbol"/>
        </w:rPr>
        <w:t>☐</w:t>
      </w:r>
    </w:p>
    <w:p w14:paraId="3528A384" w14:textId="77777777" w:rsidR="00DD6488" w:rsidRDefault="00DD6488" w:rsidP="00DD6488">
      <w:pPr>
        <w:pStyle w:val="BodyText"/>
        <w:spacing w:before="27"/>
        <w:ind w:left="1560"/>
        <w:rPr>
          <w:rFonts w:ascii="Segoe UI Symbol" w:hAnsi="Segoe UI Symbol"/>
        </w:rPr>
      </w:pPr>
      <w:r>
        <w:t>N/A</w:t>
      </w:r>
      <w:r>
        <w:rPr>
          <w:spacing w:val="-2"/>
        </w:rPr>
        <w:t xml:space="preserve"> </w:t>
      </w:r>
      <w:r>
        <w:t>(for</w:t>
      </w:r>
      <w:r>
        <w:rPr>
          <w:spacing w:val="-2"/>
        </w:rPr>
        <w:t xml:space="preserve"> </w:t>
      </w:r>
      <w:r>
        <w:t>newly</w:t>
      </w:r>
      <w:r>
        <w:rPr>
          <w:spacing w:val="-2"/>
        </w:rPr>
        <w:t xml:space="preserve"> </w:t>
      </w:r>
      <w:r>
        <w:t>hired</w:t>
      </w:r>
      <w:r>
        <w:rPr>
          <w:spacing w:val="-3"/>
        </w:rPr>
        <w:t xml:space="preserve"> </w:t>
      </w:r>
      <w:r>
        <w:t>employees)</w:t>
      </w:r>
      <w:r>
        <w:rPr>
          <w:spacing w:val="-2"/>
        </w:rPr>
        <w:t xml:space="preserve"> </w:t>
      </w:r>
      <w:r>
        <w:t>-</w:t>
      </w:r>
      <w:r>
        <w:rPr>
          <w:spacing w:val="-3"/>
        </w:rPr>
        <w:t xml:space="preserve"> </w:t>
      </w:r>
      <w:r>
        <w:rPr>
          <w:rFonts w:ascii="Segoe UI Symbol" w:hAnsi="Segoe UI Symbol"/>
        </w:rPr>
        <w:t>☐</w:t>
      </w:r>
    </w:p>
    <w:p w14:paraId="7315BF50" w14:textId="77777777" w:rsidR="00DD6488" w:rsidRDefault="00DD6488" w:rsidP="00DD6488">
      <w:pPr>
        <w:pStyle w:val="ListParagraph"/>
        <w:numPr>
          <w:ilvl w:val="0"/>
          <w:numId w:val="6"/>
        </w:numPr>
        <w:tabs>
          <w:tab w:val="left" w:pos="840"/>
        </w:tabs>
        <w:spacing w:before="184" w:line="259" w:lineRule="auto"/>
        <w:ind w:left="839" w:right="968"/>
        <w:rPr>
          <w:sz w:val="26"/>
        </w:rPr>
      </w:pPr>
      <w:r>
        <w:rPr>
          <w:sz w:val="26"/>
        </w:rPr>
        <w:t>Will the request cause any</w:t>
      </w:r>
      <w:r>
        <w:rPr>
          <w:spacing w:val="-56"/>
          <w:sz w:val="26"/>
        </w:rPr>
        <w:t xml:space="preserve"> </w:t>
      </w:r>
      <w:r>
        <w:rPr>
          <w:sz w:val="26"/>
        </w:rPr>
        <w:t>disruption</w:t>
      </w:r>
      <w:r>
        <w:rPr>
          <w:spacing w:val="-3"/>
          <w:sz w:val="26"/>
        </w:rPr>
        <w:t xml:space="preserve"> </w:t>
      </w:r>
      <w:r>
        <w:rPr>
          <w:sz w:val="26"/>
        </w:rPr>
        <w:t>to</w:t>
      </w:r>
      <w:r>
        <w:rPr>
          <w:spacing w:val="-1"/>
          <w:sz w:val="26"/>
        </w:rPr>
        <w:t xml:space="preserve"> </w:t>
      </w:r>
      <w:r>
        <w:rPr>
          <w:sz w:val="26"/>
        </w:rPr>
        <w:t>performance or</w:t>
      </w:r>
      <w:r>
        <w:rPr>
          <w:spacing w:val="-2"/>
          <w:sz w:val="26"/>
        </w:rPr>
        <w:t xml:space="preserve"> </w:t>
      </w:r>
      <w:r>
        <w:rPr>
          <w:sz w:val="26"/>
        </w:rPr>
        <w:t>service delivery?</w:t>
      </w:r>
    </w:p>
    <w:p w14:paraId="24596164" w14:textId="77777777" w:rsidR="00DD6488" w:rsidRDefault="00DD6488" w:rsidP="00DD6488">
      <w:pPr>
        <w:pStyle w:val="BodyText"/>
        <w:tabs>
          <w:tab w:val="left" w:pos="9272"/>
        </w:tabs>
        <w:spacing w:line="259" w:lineRule="auto"/>
        <w:ind w:left="1559" w:right="345"/>
        <w:rPr>
          <w:rFonts w:ascii="Segoe UI Symbol" w:hAnsi="Segoe UI Symbol"/>
        </w:rPr>
      </w:pPr>
      <w:r>
        <w:t>Yes</w:t>
      </w:r>
      <w:r>
        <w:rPr>
          <w:spacing w:val="-1"/>
        </w:rPr>
        <w:t xml:space="preserve"> </w:t>
      </w:r>
      <w:r>
        <w:t>-</w:t>
      </w:r>
      <w:r>
        <w:rPr>
          <w:spacing w:val="-2"/>
        </w:rPr>
        <w:t xml:space="preserve"> </w:t>
      </w:r>
      <w:r>
        <w:rPr>
          <w:rFonts w:ascii="Segoe UI Symbol" w:hAnsi="Segoe UI Symbol"/>
        </w:rPr>
        <w:t>☐</w:t>
      </w:r>
      <w:r>
        <w:rPr>
          <w:rFonts w:ascii="Segoe UI Symbol" w:hAnsi="Segoe UI Symbol"/>
          <w:spacing w:val="-15"/>
        </w:rPr>
        <w:t xml:space="preserve"> </w:t>
      </w:r>
      <w:r>
        <w:t>Describe:</w:t>
      </w:r>
      <w:r>
        <w:rPr>
          <w:spacing w:val="-1"/>
        </w:rPr>
        <w:t xml:space="preserve"> </w:t>
      </w:r>
      <w:r>
        <w:rPr>
          <w:u w:val="single"/>
        </w:rPr>
        <w:t xml:space="preserve"> </w:t>
      </w:r>
      <w:r>
        <w:rPr>
          <w:u w:val="single"/>
        </w:rPr>
        <w:tab/>
      </w:r>
      <w:r>
        <w:t xml:space="preserve"> No</w:t>
      </w:r>
      <w:r>
        <w:rPr>
          <w:spacing w:val="-1"/>
        </w:rPr>
        <w:t xml:space="preserve"> </w:t>
      </w:r>
      <w:r>
        <w:t>-</w:t>
      </w:r>
      <w:r>
        <w:rPr>
          <w:spacing w:val="-1"/>
        </w:rPr>
        <w:t xml:space="preserve"> </w:t>
      </w:r>
      <w:r>
        <w:rPr>
          <w:rFonts w:ascii="Segoe UI Symbol" w:hAnsi="Segoe UI Symbol"/>
        </w:rPr>
        <w:t>☐</w:t>
      </w:r>
    </w:p>
    <w:p w14:paraId="13FA0097" w14:textId="77777777" w:rsidR="00DD6488" w:rsidRDefault="00DD6488" w:rsidP="00DD6488">
      <w:pPr>
        <w:pStyle w:val="ListParagraph"/>
        <w:numPr>
          <w:ilvl w:val="0"/>
          <w:numId w:val="6"/>
        </w:numPr>
        <w:tabs>
          <w:tab w:val="left" w:pos="840"/>
        </w:tabs>
        <w:spacing w:before="157" w:line="259" w:lineRule="auto"/>
        <w:ind w:left="1559" w:right="1328" w:hanging="1080"/>
        <w:rPr>
          <w:rFonts w:ascii="Segoe UI Symbol" w:hAnsi="Segoe UI Symbol"/>
          <w:sz w:val="26"/>
        </w:rPr>
      </w:pPr>
      <w:r>
        <w:rPr>
          <w:sz w:val="26"/>
        </w:rPr>
        <w:t>Will the work unit be appropriately covered during RRCC’s core hours?</w:t>
      </w:r>
      <w:r>
        <w:rPr>
          <w:spacing w:val="-56"/>
          <w:sz w:val="26"/>
        </w:rPr>
        <w:t xml:space="preserve"> </w:t>
      </w:r>
      <w:r>
        <w:rPr>
          <w:sz w:val="26"/>
        </w:rPr>
        <w:t>Yes -</w:t>
      </w:r>
      <w:r>
        <w:rPr>
          <w:spacing w:val="-1"/>
          <w:sz w:val="26"/>
        </w:rPr>
        <w:t xml:space="preserve"> </w:t>
      </w:r>
      <w:r>
        <w:rPr>
          <w:rFonts w:ascii="Segoe UI Symbol" w:hAnsi="Segoe UI Symbol"/>
          <w:sz w:val="26"/>
        </w:rPr>
        <w:t>☐</w:t>
      </w:r>
    </w:p>
    <w:p w14:paraId="78F54A5D" w14:textId="77777777" w:rsidR="00DD6488" w:rsidRDefault="00DD6488" w:rsidP="00DD6488">
      <w:pPr>
        <w:pStyle w:val="BodyText"/>
        <w:spacing w:line="350" w:lineRule="exact"/>
        <w:ind w:left="1559"/>
        <w:rPr>
          <w:rFonts w:ascii="Segoe UI Symbol" w:hAnsi="Segoe UI Symbol"/>
        </w:rPr>
      </w:pPr>
      <w:r>
        <w:t>No</w:t>
      </w:r>
      <w:r>
        <w:rPr>
          <w:spacing w:val="-2"/>
        </w:rPr>
        <w:t xml:space="preserve"> </w:t>
      </w:r>
      <w:r>
        <w:t>-</w:t>
      </w:r>
      <w:r>
        <w:rPr>
          <w:spacing w:val="-1"/>
        </w:rPr>
        <w:t xml:space="preserve"> </w:t>
      </w:r>
      <w:r>
        <w:rPr>
          <w:rFonts w:ascii="Segoe UI Symbol" w:hAnsi="Segoe UI Symbol"/>
        </w:rPr>
        <w:t>☐</w:t>
      </w:r>
    </w:p>
    <w:p w14:paraId="7532C3C0" w14:textId="77777777" w:rsidR="00DD6488" w:rsidRDefault="00DD6488" w:rsidP="00DD6488">
      <w:pPr>
        <w:pStyle w:val="BodyText"/>
        <w:spacing w:line="350" w:lineRule="exact"/>
        <w:ind w:left="1559"/>
      </w:pPr>
    </w:p>
    <w:p w14:paraId="378C813B" w14:textId="77777777" w:rsidR="00DD6488" w:rsidRDefault="00DD6488" w:rsidP="00DD6488">
      <w:pPr>
        <w:pStyle w:val="BodyText"/>
        <w:spacing w:before="19" w:line="259" w:lineRule="auto"/>
        <w:ind w:left="120" w:right="433"/>
      </w:pPr>
      <w:r>
        <w:rPr>
          <w:noProof/>
        </w:rPr>
        <mc:AlternateContent>
          <mc:Choice Requires="wps">
            <w:drawing>
              <wp:anchor distT="0" distB="0" distL="0" distR="0" simplePos="0" relativeHeight="251662336" behindDoc="1" locked="0" layoutInCell="1" allowOverlap="1" wp14:anchorId="531A456C" wp14:editId="31E617AD">
                <wp:simplePos x="0" y="0"/>
                <wp:positionH relativeFrom="page">
                  <wp:posOffset>914400</wp:posOffset>
                </wp:positionH>
                <wp:positionV relativeFrom="paragraph">
                  <wp:posOffset>480695</wp:posOffset>
                </wp:positionV>
                <wp:extent cx="5930900" cy="1333500"/>
                <wp:effectExtent l="9525" t="13970" r="12700" b="508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1333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53146" id="Rectangle 4" o:spid="_x0000_s1026" style="position:absolute;margin-left:1in;margin-top:37.85pt;width:467pt;height:10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" filled="f">
                <w10:wrap type="topAndBottom" anchorx="page"/>
              </v:rect>
            </w:pict>
          </mc:Fallback>
        </mc:AlternateContent>
      </w:r>
      <w:r>
        <w:t>Describe how productivity will be maintained, measured, and evaluated. Also, describe</w:t>
      </w:r>
      <w:r>
        <w:rPr>
          <w:spacing w:val="-56"/>
        </w:rPr>
        <w:t xml:space="preserve"> </w:t>
      </w:r>
      <w:r>
        <w:t>how</w:t>
      </w:r>
      <w:r>
        <w:rPr>
          <w:spacing w:val="-2"/>
        </w:rPr>
        <w:t xml:space="preserve"> </w:t>
      </w:r>
      <w:r>
        <w:t>this arrangement</w:t>
      </w:r>
      <w:r>
        <w:rPr>
          <w:spacing w:val="-1"/>
        </w:rPr>
        <w:t xml:space="preserve"> </w:t>
      </w:r>
      <w:r>
        <w:t>provides</w:t>
      </w:r>
      <w:r>
        <w:rPr>
          <w:spacing w:val="-2"/>
        </w:rPr>
        <w:t xml:space="preserve"> </w:t>
      </w:r>
      <w:r>
        <w:t>a</w:t>
      </w:r>
      <w:r>
        <w:rPr>
          <w:spacing w:val="-3"/>
        </w:rPr>
        <w:t xml:space="preserve"> </w:t>
      </w:r>
      <w:r>
        <w:t>clear benefit to</w:t>
      </w:r>
      <w:r>
        <w:rPr>
          <w:spacing w:val="-1"/>
        </w:rPr>
        <w:t xml:space="preserve"> </w:t>
      </w:r>
      <w:r>
        <w:t>RRCC:</w:t>
      </w:r>
    </w:p>
    <w:p w14:paraId="24467E3D" w14:textId="77777777" w:rsidR="00DD6488" w:rsidRDefault="00DD6488" w:rsidP="00DD6488">
      <w:pPr>
        <w:pStyle w:val="BodyText"/>
        <w:spacing w:before="12"/>
        <w:rPr>
          <w:sz w:val="30"/>
        </w:rPr>
      </w:pPr>
    </w:p>
    <w:p w14:paraId="3F65C0C7" w14:textId="77777777" w:rsidR="00DD6488" w:rsidRDefault="00DD6488" w:rsidP="00DD6488">
      <w:pPr>
        <w:pStyle w:val="BodyText"/>
        <w:spacing w:before="157"/>
        <w:ind w:left="120"/>
      </w:pPr>
      <w:bookmarkStart w:id="8" w:name="Section_3:_Authorization"/>
      <w:bookmarkEnd w:id="8"/>
      <w:r>
        <w:rPr>
          <w:color w:val="2E5395"/>
        </w:rPr>
        <w:br w:type="page"/>
      </w:r>
      <w:r>
        <w:rPr>
          <w:color w:val="2E5395"/>
        </w:rPr>
        <w:lastRenderedPageBreak/>
        <w:t>Section</w:t>
      </w:r>
      <w:r>
        <w:rPr>
          <w:color w:val="2E5395"/>
          <w:spacing w:val="-3"/>
        </w:rPr>
        <w:t xml:space="preserve"> </w:t>
      </w:r>
      <w:r>
        <w:rPr>
          <w:color w:val="2E5395"/>
        </w:rPr>
        <w:t>3:</w:t>
      </w:r>
      <w:r>
        <w:rPr>
          <w:color w:val="2E5395"/>
          <w:spacing w:val="-5"/>
        </w:rPr>
        <w:t xml:space="preserve"> </w:t>
      </w:r>
      <w:r>
        <w:rPr>
          <w:color w:val="2E5395"/>
        </w:rPr>
        <w:t>Authorization</w:t>
      </w:r>
    </w:p>
    <w:p w14:paraId="3DA16B3C" w14:textId="77777777" w:rsidR="00DD6488" w:rsidRDefault="00DD6488" w:rsidP="00DD6488">
      <w:pPr>
        <w:pStyle w:val="BodyText"/>
        <w:spacing w:before="5"/>
        <w:rPr>
          <w:sz w:val="19"/>
        </w:rPr>
      </w:pPr>
    </w:p>
    <w:p w14:paraId="749BA793" w14:textId="77777777" w:rsidR="00DD6488" w:rsidRDefault="00DD6488" w:rsidP="00DD6488">
      <w:pPr>
        <w:spacing w:line="259" w:lineRule="auto"/>
        <w:ind w:left="120" w:right="173"/>
      </w:pPr>
      <w:r>
        <w:rPr>
          <w:sz w:val="22"/>
        </w:rPr>
        <w:t>By signing below, the employee requesting an Alternative Work Arrangement agrees to abide by all</w:t>
      </w:r>
      <w:r>
        <w:rPr>
          <w:spacing w:val="1"/>
          <w:sz w:val="22"/>
        </w:rPr>
        <w:t xml:space="preserve"> </w:t>
      </w:r>
      <w:r>
        <w:rPr>
          <w:sz w:val="22"/>
        </w:rPr>
        <w:t>applicable laws, policies, procedures, and the RRCC Office Alternative Work Arrangement Procedure.</w:t>
      </w:r>
      <w:r>
        <w:rPr>
          <w:spacing w:val="1"/>
          <w:sz w:val="22"/>
        </w:rPr>
        <w:t xml:space="preserve"> </w:t>
      </w:r>
      <w:r>
        <w:rPr>
          <w:sz w:val="22"/>
        </w:rPr>
        <w:t>This request is made with the understanding that the Alternative Work Arrangement will not adversely</w:t>
      </w:r>
      <w:r>
        <w:rPr>
          <w:spacing w:val="1"/>
          <w:sz w:val="22"/>
        </w:rPr>
        <w:t xml:space="preserve"> </w:t>
      </w:r>
      <w:r>
        <w:rPr>
          <w:sz w:val="22"/>
        </w:rPr>
        <w:t>affect the work and services provided by the department or productivity and work quality. The</w:t>
      </w:r>
      <w:r>
        <w:rPr>
          <w:spacing w:val="1"/>
          <w:sz w:val="22"/>
        </w:rPr>
        <w:t xml:space="preserve"> </w:t>
      </w:r>
      <w:r>
        <w:rPr>
          <w:sz w:val="22"/>
        </w:rPr>
        <w:t>employee understands and agrees that the arrangement may be modified based on business needs and after consultation with the employee. Employees requesting remote work</w:t>
      </w:r>
      <w:r w:rsidRPr="00CC5658">
        <w:rPr>
          <w:sz w:val="22"/>
        </w:rPr>
        <w:t xml:space="preserve"> arrangements </w:t>
      </w:r>
      <w:r>
        <w:rPr>
          <w:sz w:val="22"/>
        </w:rPr>
        <w:t>agree</w:t>
      </w:r>
      <w:r w:rsidRPr="00CC5658">
        <w:rPr>
          <w:sz w:val="22"/>
        </w:rPr>
        <w:t xml:space="preserve"> </w:t>
      </w:r>
      <w:r>
        <w:rPr>
          <w:sz w:val="22"/>
        </w:rPr>
        <w:t>their</w:t>
      </w:r>
      <w:r w:rsidRPr="00CC5658">
        <w:rPr>
          <w:sz w:val="22"/>
        </w:rPr>
        <w:t xml:space="preserve"> </w:t>
      </w:r>
      <w:r>
        <w:rPr>
          <w:sz w:val="22"/>
        </w:rPr>
        <w:t>alternate</w:t>
      </w:r>
      <w:r w:rsidRPr="00CC5658">
        <w:rPr>
          <w:sz w:val="22"/>
        </w:rPr>
        <w:t xml:space="preserve"> </w:t>
      </w:r>
      <w:r>
        <w:rPr>
          <w:sz w:val="22"/>
        </w:rPr>
        <w:t>work</w:t>
      </w:r>
      <w:r w:rsidRPr="00CC5658">
        <w:rPr>
          <w:sz w:val="22"/>
        </w:rPr>
        <w:t xml:space="preserve"> </w:t>
      </w:r>
      <w:r>
        <w:rPr>
          <w:sz w:val="22"/>
        </w:rPr>
        <w:t>location</w:t>
      </w:r>
      <w:r w:rsidRPr="00CC5658">
        <w:rPr>
          <w:sz w:val="22"/>
        </w:rPr>
        <w:t xml:space="preserve"> </w:t>
      </w:r>
      <w:r>
        <w:rPr>
          <w:sz w:val="22"/>
        </w:rPr>
        <w:t>is</w:t>
      </w:r>
      <w:r w:rsidRPr="00CC5658">
        <w:rPr>
          <w:sz w:val="22"/>
        </w:rPr>
        <w:t xml:space="preserve"> </w:t>
      </w:r>
      <w:r>
        <w:rPr>
          <w:sz w:val="22"/>
        </w:rPr>
        <w:t>free</w:t>
      </w:r>
      <w:r w:rsidRPr="00CC5658">
        <w:rPr>
          <w:sz w:val="22"/>
        </w:rPr>
        <w:t xml:space="preserve"> </w:t>
      </w:r>
      <w:r>
        <w:rPr>
          <w:sz w:val="22"/>
        </w:rPr>
        <w:t>of</w:t>
      </w:r>
      <w:r w:rsidRPr="00CC5658">
        <w:rPr>
          <w:sz w:val="22"/>
        </w:rPr>
        <w:t xml:space="preserve"> </w:t>
      </w:r>
      <w:r>
        <w:rPr>
          <w:sz w:val="22"/>
        </w:rPr>
        <w:t>recognized</w:t>
      </w:r>
      <w:r w:rsidRPr="00CC5658">
        <w:rPr>
          <w:sz w:val="22"/>
        </w:rPr>
        <w:t xml:space="preserve"> </w:t>
      </w:r>
      <w:r>
        <w:rPr>
          <w:sz w:val="22"/>
        </w:rPr>
        <w:t>hazards</w:t>
      </w:r>
      <w:r w:rsidRPr="00CC5658">
        <w:rPr>
          <w:sz w:val="22"/>
        </w:rPr>
        <w:t xml:space="preserve"> </w:t>
      </w:r>
      <w:r>
        <w:rPr>
          <w:sz w:val="22"/>
        </w:rPr>
        <w:t>that</w:t>
      </w:r>
      <w:r w:rsidRPr="00CC5658">
        <w:rPr>
          <w:sz w:val="22"/>
        </w:rPr>
        <w:t xml:space="preserve"> </w:t>
      </w:r>
      <w:r>
        <w:rPr>
          <w:sz w:val="22"/>
        </w:rPr>
        <w:t>could</w:t>
      </w:r>
      <w:r w:rsidRPr="00CC5658">
        <w:rPr>
          <w:sz w:val="22"/>
        </w:rPr>
        <w:t xml:space="preserve"> </w:t>
      </w:r>
      <w:r>
        <w:rPr>
          <w:sz w:val="22"/>
        </w:rPr>
        <w:t>cause</w:t>
      </w:r>
      <w:r w:rsidRPr="00CC5658">
        <w:rPr>
          <w:sz w:val="22"/>
        </w:rPr>
        <w:t xml:space="preserve"> </w:t>
      </w:r>
      <w:r>
        <w:rPr>
          <w:sz w:val="22"/>
        </w:rPr>
        <w:t>physical</w:t>
      </w:r>
      <w:r w:rsidRPr="00CC5658">
        <w:rPr>
          <w:sz w:val="22"/>
        </w:rPr>
        <w:t xml:space="preserve"> </w:t>
      </w:r>
      <w:r>
        <w:rPr>
          <w:sz w:val="22"/>
        </w:rPr>
        <w:t>harm</w:t>
      </w:r>
      <w:r w:rsidRPr="00CC5658">
        <w:rPr>
          <w:sz w:val="22"/>
        </w:rPr>
        <w:t xml:space="preserve"> </w:t>
      </w:r>
      <w:r>
        <w:rPr>
          <w:sz w:val="22"/>
        </w:rPr>
        <w:t>and will be</w:t>
      </w:r>
      <w:r w:rsidRPr="00CC5658">
        <w:rPr>
          <w:sz w:val="22"/>
        </w:rPr>
        <w:t xml:space="preserve"> </w:t>
      </w:r>
      <w:r>
        <w:rPr>
          <w:sz w:val="22"/>
        </w:rPr>
        <w:t>maintained</w:t>
      </w:r>
      <w:r w:rsidRPr="00CC5658">
        <w:rPr>
          <w:sz w:val="22"/>
        </w:rPr>
        <w:t xml:space="preserve"> </w:t>
      </w:r>
      <w:r>
        <w:rPr>
          <w:sz w:val="22"/>
        </w:rPr>
        <w:t>to</w:t>
      </w:r>
      <w:r>
        <w:rPr>
          <w:spacing w:val="1"/>
          <w:sz w:val="22"/>
        </w:rPr>
        <w:t xml:space="preserve"> </w:t>
      </w:r>
      <w:r>
        <w:rPr>
          <w:sz w:val="22"/>
        </w:rPr>
        <w:t>ensure proper</w:t>
      </w:r>
      <w:r>
        <w:rPr>
          <w:spacing w:val="-2"/>
          <w:sz w:val="22"/>
        </w:rPr>
        <w:t xml:space="preserve"> </w:t>
      </w:r>
      <w:r>
        <w:rPr>
          <w:sz w:val="22"/>
        </w:rPr>
        <w:t>ergonomic</w:t>
      </w:r>
      <w:r>
        <w:rPr>
          <w:spacing w:val="-1"/>
          <w:sz w:val="22"/>
        </w:rPr>
        <w:t xml:space="preserve"> </w:t>
      </w:r>
      <w:r>
        <w:rPr>
          <w:sz w:val="22"/>
        </w:rPr>
        <w:t>setup.</w:t>
      </w:r>
    </w:p>
    <w:p w14:paraId="127896E2" w14:textId="77777777" w:rsidR="00DD6488" w:rsidRDefault="00DD6488" w:rsidP="00DD6488">
      <w:pPr>
        <w:pStyle w:val="BodyText"/>
        <w:spacing w:before="1"/>
        <w:rPr>
          <w:sz w:val="9"/>
        </w:rPr>
      </w:pPr>
    </w:p>
    <w:p w14:paraId="374125E8" w14:textId="77777777" w:rsidR="00DD6488" w:rsidRDefault="00DD6488" w:rsidP="00DD6488">
      <w:pPr>
        <w:tabs>
          <w:tab w:val="left" w:pos="6682"/>
          <w:tab w:val="left" w:pos="7328"/>
          <w:tab w:val="left" w:pos="9336"/>
        </w:tabs>
        <w:spacing w:before="48"/>
        <w:ind w:left="120"/>
        <w:rPr>
          <w:b/>
          <w:sz w:val="26"/>
        </w:rPr>
      </w:pPr>
      <w:r>
        <w:rPr>
          <w:b/>
          <w:sz w:val="26"/>
        </w:rPr>
        <w:t>Employee</w:t>
      </w:r>
      <w:r>
        <w:rPr>
          <w:b/>
          <w:spacing w:val="-4"/>
          <w:sz w:val="26"/>
        </w:rPr>
        <w:t xml:space="preserve"> </w:t>
      </w:r>
      <w:r>
        <w:rPr>
          <w:b/>
          <w:sz w:val="26"/>
        </w:rPr>
        <w:t xml:space="preserve">Signature: </w:t>
      </w:r>
      <w:r>
        <w:rPr>
          <w:b/>
          <w:sz w:val="26"/>
          <w:u w:val="thick"/>
        </w:rPr>
        <w:tab/>
      </w:r>
      <w:r>
        <w:rPr>
          <w:b/>
          <w:sz w:val="26"/>
        </w:rPr>
        <w:tab/>
        <w:t xml:space="preserve">Date: </w:t>
      </w:r>
      <w:r>
        <w:rPr>
          <w:b/>
          <w:sz w:val="26"/>
          <w:u w:val="thick"/>
        </w:rPr>
        <w:t xml:space="preserve"> </w:t>
      </w:r>
      <w:r>
        <w:rPr>
          <w:b/>
          <w:sz w:val="26"/>
          <w:u w:val="thick"/>
        </w:rPr>
        <w:tab/>
      </w:r>
    </w:p>
    <w:p w14:paraId="59580BE6" w14:textId="77777777" w:rsidR="00DD6488" w:rsidRDefault="00DD6488" w:rsidP="00DD6488">
      <w:pPr>
        <w:pStyle w:val="BodyText"/>
        <w:spacing w:before="8"/>
        <w:rPr>
          <w:b/>
          <w:sz w:val="10"/>
        </w:rPr>
      </w:pPr>
    </w:p>
    <w:p w14:paraId="21CD4F7F" w14:textId="77777777" w:rsidR="00DD6488" w:rsidRDefault="00DD6488" w:rsidP="00DD6488">
      <w:pPr>
        <w:spacing w:before="55" w:line="259" w:lineRule="auto"/>
        <w:ind w:left="120" w:right="192"/>
      </w:pPr>
      <w:r>
        <w:rPr>
          <w:sz w:val="22"/>
        </w:rPr>
        <w:t>By signing below, the supervisor and divisional Vice President approve the requested Alternative Work</w:t>
      </w:r>
      <w:r>
        <w:rPr>
          <w:spacing w:val="1"/>
          <w:sz w:val="22"/>
        </w:rPr>
        <w:t xml:space="preserve"> </w:t>
      </w:r>
      <w:r>
        <w:rPr>
          <w:sz w:val="22"/>
        </w:rPr>
        <w:t>Schedule outlined in this form and agrees to abide by all applicable laws, policies, procedures, and the</w:t>
      </w:r>
      <w:r>
        <w:rPr>
          <w:spacing w:val="1"/>
          <w:sz w:val="22"/>
        </w:rPr>
        <w:t xml:space="preserve"> </w:t>
      </w:r>
      <w:r>
        <w:rPr>
          <w:sz w:val="22"/>
        </w:rPr>
        <w:t>RRCC</w:t>
      </w:r>
      <w:r>
        <w:rPr>
          <w:spacing w:val="-4"/>
          <w:sz w:val="22"/>
        </w:rPr>
        <w:t xml:space="preserve"> </w:t>
      </w:r>
      <w:r>
        <w:rPr>
          <w:sz w:val="22"/>
        </w:rPr>
        <w:t>Alternative</w:t>
      </w:r>
      <w:r>
        <w:rPr>
          <w:spacing w:val="-4"/>
          <w:sz w:val="22"/>
        </w:rPr>
        <w:t xml:space="preserve"> </w:t>
      </w:r>
      <w:r>
        <w:rPr>
          <w:sz w:val="22"/>
        </w:rPr>
        <w:t>Work</w:t>
      </w:r>
      <w:r>
        <w:rPr>
          <w:spacing w:val="-4"/>
          <w:sz w:val="22"/>
        </w:rPr>
        <w:t xml:space="preserve"> </w:t>
      </w:r>
      <w:r>
        <w:rPr>
          <w:sz w:val="22"/>
        </w:rPr>
        <w:t>Arrangement</w:t>
      </w:r>
      <w:r>
        <w:rPr>
          <w:spacing w:val="-3"/>
          <w:sz w:val="22"/>
        </w:rPr>
        <w:t xml:space="preserve"> </w:t>
      </w:r>
      <w:r>
        <w:rPr>
          <w:sz w:val="22"/>
        </w:rPr>
        <w:t>Guidelines.</w:t>
      </w:r>
      <w:r>
        <w:rPr>
          <w:spacing w:val="-3"/>
          <w:sz w:val="22"/>
        </w:rPr>
        <w:t xml:space="preserve"> </w:t>
      </w:r>
      <w:r>
        <w:rPr>
          <w:sz w:val="22"/>
        </w:rPr>
        <w:t>Upon</w:t>
      </w:r>
      <w:r>
        <w:rPr>
          <w:spacing w:val="-4"/>
          <w:sz w:val="22"/>
        </w:rPr>
        <w:t xml:space="preserve"> </w:t>
      </w:r>
      <w:r>
        <w:rPr>
          <w:sz w:val="22"/>
        </w:rPr>
        <w:t>approval,</w:t>
      </w:r>
      <w:r>
        <w:rPr>
          <w:spacing w:val="-4"/>
          <w:sz w:val="22"/>
        </w:rPr>
        <w:t xml:space="preserve"> </w:t>
      </w:r>
      <w:r>
        <w:rPr>
          <w:sz w:val="22"/>
        </w:rPr>
        <w:t>the</w:t>
      </w:r>
      <w:r>
        <w:rPr>
          <w:spacing w:val="-4"/>
          <w:sz w:val="22"/>
        </w:rPr>
        <w:t xml:space="preserve"> </w:t>
      </w:r>
      <w:r>
        <w:rPr>
          <w:sz w:val="22"/>
        </w:rPr>
        <w:t>supervisor</w:t>
      </w:r>
      <w:r>
        <w:rPr>
          <w:spacing w:val="-4"/>
          <w:sz w:val="22"/>
        </w:rPr>
        <w:t xml:space="preserve"> </w:t>
      </w:r>
      <w:r>
        <w:rPr>
          <w:sz w:val="22"/>
        </w:rPr>
        <w:t>will</w:t>
      </w:r>
      <w:r>
        <w:rPr>
          <w:spacing w:val="-3"/>
          <w:sz w:val="22"/>
        </w:rPr>
        <w:t xml:space="preserve"> </w:t>
      </w:r>
      <w:r>
        <w:rPr>
          <w:sz w:val="22"/>
        </w:rPr>
        <w:t>retain</w:t>
      </w:r>
      <w:r>
        <w:rPr>
          <w:spacing w:val="-4"/>
          <w:sz w:val="22"/>
        </w:rPr>
        <w:t xml:space="preserve"> </w:t>
      </w:r>
      <w:r>
        <w:rPr>
          <w:sz w:val="22"/>
        </w:rPr>
        <w:t>a</w:t>
      </w:r>
      <w:r>
        <w:rPr>
          <w:spacing w:val="-1"/>
          <w:sz w:val="22"/>
        </w:rPr>
        <w:t xml:space="preserve"> </w:t>
      </w:r>
      <w:r>
        <w:rPr>
          <w:sz w:val="22"/>
        </w:rPr>
        <w:t>copy</w:t>
      </w:r>
      <w:r>
        <w:rPr>
          <w:spacing w:val="-4"/>
          <w:sz w:val="22"/>
        </w:rPr>
        <w:t xml:space="preserve"> </w:t>
      </w:r>
      <w:r>
        <w:rPr>
          <w:sz w:val="22"/>
        </w:rPr>
        <w:t>of</w:t>
      </w:r>
      <w:r>
        <w:rPr>
          <w:spacing w:val="-4"/>
          <w:sz w:val="22"/>
        </w:rPr>
        <w:t xml:space="preserve"> </w:t>
      </w:r>
      <w:r>
        <w:rPr>
          <w:sz w:val="22"/>
        </w:rPr>
        <w:t>this</w:t>
      </w:r>
      <w:r>
        <w:rPr>
          <w:spacing w:val="-47"/>
          <w:sz w:val="22"/>
        </w:rPr>
        <w:t xml:space="preserve"> </w:t>
      </w:r>
      <w:r>
        <w:rPr>
          <w:sz w:val="22"/>
        </w:rPr>
        <w:t>form in the department and submit a copy to Human Resources. Any subsequent modification or</w:t>
      </w:r>
      <w:r>
        <w:rPr>
          <w:spacing w:val="1"/>
          <w:sz w:val="22"/>
        </w:rPr>
        <w:t xml:space="preserve"> </w:t>
      </w:r>
      <w:r>
        <w:rPr>
          <w:sz w:val="22"/>
        </w:rPr>
        <w:t>dissolution of the Alternative Work Arrangement at the employee’s request or through consultation with the employee shall be documented and filed with Human</w:t>
      </w:r>
      <w:r>
        <w:rPr>
          <w:spacing w:val="1"/>
          <w:sz w:val="22"/>
        </w:rPr>
        <w:t xml:space="preserve"> </w:t>
      </w:r>
      <w:r>
        <w:rPr>
          <w:sz w:val="22"/>
        </w:rPr>
        <w:t>Resources.</w:t>
      </w:r>
    </w:p>
    <w:p w14:paraId="5C6F85EA" w14:textId="77777777" w:rsidR="00DD6488" w:rsidRDefault="00DD6488" w:rsidP="00DD6488">
      <w:pPr>
        <w:pStyle w:val="BodyText"/>
        <w:spacing w:before="2"/>
        <w:rPr>
          <w:sz w:val="9"/>
        </w:rPr>
      </w:pPr>
    </w:p>
    <w:p w14:paraId="3D71467D" w14:textId="77777777" w:rsidR="00DD6488" w:rsidRDefault="00DD6488" w:rsidP="00DD6488">
      <w:pPr>
        <w:tabs>
          <w:tab w:val="left" w:pos="6764"/>
        </w:tabs>
        <w:spacing w:before="48" w:line="379" w:lineRule="auto"/>
        <w:ind w:left="119" w:right="38"/>
        <w:jc w:val="both"/>
        <w:rPr>
          <w:b/>
          <w:sz w:val="26"/>
        </w:rPr>
      </w:pPr>
      <w:r>
        <w:rPr>
          <w:b/>
          <w:sz w:val="26"/>
        </w:rPr>
        <w:t>Supervisor</w:t>
      </w:r>
      <w:r>
        <w:rPr>
          <w:b/>
          <w:spacing w:val="-11"/>
          <w:sz w:val="26"/>
        </w:rPr>
        <w:t xml:space="preserve"> </w:t>
      </w:r>
      <w:r>
        <w:rPr>
          <w:b/>
          <w:sz w:val="26"/>
        </w:rPr>
        <w:t xml:space="preserve">Signature: </w:t>
      </w:r>
      <w:r w:rsidRPr="00CC5658">
        <w:rPr>
          <w:bCs/>
          <w:sz w:val="26"/>
          <w:u w:val="thick"/>
        </w:rPr>
        <w:t xml:space="preserve"> </w:t>
      </w:r>
      <w:r w:rsidRPr="00CC5658">
        <w:rPr>
          <w:bCs/>
          <w:sz w:val="26"/>
          <w:u w:val="thick"/>
        </w:rPr>
        <w:tab/>
      </w:r>
      <w:r>
        <w:rPr>
          <w:b/>
          <w:sz w:val="26"/>
        </w:rPr>
        <w:t xml:space="preserve">      Date</w:t>
      </w:r>
      <w:r w:rsidRPr="00CC5658">
        <w:rPr>
          <w:b/>
          <w:bCs/>
          <w:sz w:val="26"/>
        </w:rPr>
        <w:t>:</w:t>
      </w:r>
      <w:r>
        <w:rPr>
          <w:b/>
          <w:sz w:val="26"/>
        </w:rPr>
        <w:t xml:space="preserve"> </w:t>
      </w:r>
      <w:r w:rsidRPr="00CC5658">
        <w:rPr>
          <w:b/>
          <w:sz w:val="26"/>
        </w:rPr>
        <w:t>_________</w:t>
      </w:r>
      <w:r>
        <w:rPr>
          <w:b/>
          <w:sz w:val="26"/>
        </w:rPr>
        <w:t xml:space="preserve"> </w:t>
      </w:r>
    </w:p>
    <w:p w14:paraId="3DA9F324" w14:textId="77777777" w:rsidR="00DD6488" w:rsidRDefault="00DD6488" w:rsidP="00DD6488">
      <w:pPr>
        <w:tabs>
          <w:tab w:val="left" w:pos="6764"/>
        </w:tabs>
        <w:spacing w:before="48" w:line="379" w:lineRule="auto"/>
        <w:ind w:left="119" w:right="38"/>
        <w:jc w:val="both"/>
        <w:rPr>
          <w:b/>
          <w:sz w:val="26"/>
        </w:rPr>
      </w:pPr>
      <w:r>
        <w:rPr>
          <w:b/>
          <w:sz w:val="26"/>
        </w:rPr>
        <w:t>Vice</w:t>
      </w:r>
      <w:r>
        <w:rPr>
          <w:b/>
          <w:spacing w:val="-7"/>
          <w:sz w:val="26"/>
        </w:rPr>
        <w:t xml:space="preserve"> </w:t>
      </w:r>
      <w:r>
        <w:rPr>
          <w:b/>
          <w:sz w:val="26"/>
        </w:rPr>
        <w:t>President</w:t>
      </w:r>
      <w:r>
        <w:rPr>
          <w:b/>
          <w:spacing w:val="-7"/>
          <w:sz w:val="26"/>
        </w:rPr>
        <w:t xml:space="preserve"> </w:t>
      </w:r>
      <w:r>
        <w:rPr>
          <w:b/>
          <w:sz w:val="26"/>
        </w:rPr>
        <w:t>Signature</w:t>
      </w:r>
      <w:r w:rsidRPr="00CC5658">
        <w:rPr>
          <w:b/>
          <w:sz w:val="26"/>
        </w:rPr>
        <w:t xml:space="preserve">: </w:t>
      </w:r>
      <w:r w:rsidRPr="00CC5658">
        <w:rPr>
          <w:bCs/>
          <w:sz w:val="26"/>
          <w:u w:val="thick"/>
        </w:rPr>
        <w:t xml:space="preserve"> </w:t>
      </w:r>
      <w:r w:rsidRPr="00CC5658">
        <w:rPr>
          <w:bCs/>
          <w:sz w:val="26"/>
          <w:u w:val="thick"/>
        </w:rPr>
        <w:tab/>
      </w:r>
      <w:r w:rsidRPr="00CC5658">
        <w:rPr>
          <w:bCs/>
          <w:w w:val="11"/>
          <w:sz w:val="26"/>
          <w:u w:val="thick"/>
        </w:rPr>
        <w:t xml:space="preserve"> </w:t>
      </w:r>
      <w:r w:rsidRPr="00CC5658">
        <w:rPr>
          <w:bCs/>
          <w:sz w:val="26"/>
        </w:rPr>
        <w:t xml:space="preserve">      </w:t>
      </w:r>
      <w:r>
        <w:rPr>
          <w:b/>
          <w:sz w:val="26"/>
        </w:rPr>
        <w:t>Date:</w:t>
      </w:r>
      <w:r w:rsidRPr="00CC5658">
        <w:rPr>
          <w:b/>
          <w:sz w:val="26"/>
        </w:rPr>
        <w:t xml:space="preserve"> _________</w:t>
      </w:r>
    </w:p>
    <w:p w14:paraId="3BE17BBA" w14:textId="77777777" w:rsidR="00DD6488" w:rsidRPr="003B75ED" w:rsidRDefault="00DD6488" w:rsidP="00DD6488">
      <w:pPr>
        <w:tabs>
          <w:tab w:val="left" w:pos="6764"/>
        </w:tabs>
        <w:spacing w:before="48" w:line="379" w:lineRule="auto"/>
        <w:ind w:left="119" w:right="38"/>
        <w:jc w:val="both"/>
        <w:rPr>
          <w:b/>
          <w:sz w:val="26"/>
        </w:rPr>
      </w:pPr>
      <w:r>
        <w:rPr>
          <w:b/>
          <w:sz w:val="26"/>
        </w:rPr>
        <w:t>Received</w:t>
      </w:r>
      <w:r>
        <w:rPr>
          <w:b/>
          <w:spacing w:val="-4"/>
          <w:sz w:val="26"/>
        </w:rPr>
        <w:t xml:space="preserve"> </w:t>
      </w:r>
      <w:r>
        <w:rPr>
          <w:b/>
          <w:sz w:val="26"/>
        </w:rPr>
        <w:t>by</w:t>
      </w:r>
      <w:r>
        <w:rPr>
          <w:b/>
          <w:spacing w:val="-4"/>
          <w:sz w:val="26"/>
        </w:rPr>
        <w:t xml:space="preserve"> </w:t>
      </w:r>
      <w:r>
        <w:rPr>
          <w:b/>
          <w:sz w:val="26"/>
        </w:rPr>
        <w:t>Human</w:t>
      </w:r>
      <w:r>
        <w:rPr>
          <w:b/>
          <w:spacing w:val="-4"/>
          <w:sz w:val="26"/>
        </w:rPr>
        <w:t xml:space="preserve"> </w:t>
      </w:r>
      <w:r>
        <w:rPr>
          <w:b/>
          <w:sz w:val="26"/>
        </w:rPr>
        <w:t>Resources:  ________________________    Date: _________</w:t>
      </w:r>
    </w:p>
    <w:p w14:paraId="54546BA1" w14:textId="77777777" w:rsidR="00DD6488" w:rsidRPr="00A437CF" w:rsidRDefault="00DD6488" w:rsidP="00DD6488">
      <w:pPr>
        <w:rPr>
          <w:sz w:val="22"/>
          <w:szCs w:val="22"/>
        </w:rPr>
      </w:pPr>
      <w:r w:rsidRPr="00A437CF">
        <w:rPr>
          <w:noProof/>
          <w:sz w:val="22"/>
          <w:szCs w:val="22"/>
        </w:rPr>
        <mc:AlternateContent>
          <mc:Choice Requires="wps">
            <w:drawing>
              <wp:anchor distT="0" distB="0" distL="114300" distR="114300" simplePos="0" relativeHeight="251661312" behindDoc="0" locked="0" layoutInCell="1" allowOverlap="1" wp14:anchorId="632720B6" wp14:editId="6F1ED04A">
                <wp:simplePos x="0" y="0"/>
                <wp:positionH relativeFrom="column">
                  <wp:posOffset>5715</wp:posOffset>
                </wp:positionH>
                <wp:positionV relativeFrom="paragraph">
                  <wp:posOffset>31115</wp:posOffset>
                </wp:positionV>
                <wp:extent cx="6172200" cy="0"/>
                <wp:effectExtent l="24765" t="21590" r="2286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4CA5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45pt" to="486.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" strokeweight="3pt">
                <v:stroke linestyle="thinThin"/>
              </v:line>
            </w:pict>
          </mc:Fallback>
        </mc:AlternateContent>
      </w:r>
    </w:p>
    <w:p w14:paraId="45B1F041" w14:textId="77777777" w:rsidR="00DD6488" w:rsidRPr="00DD6488" w:rsidRDefault="00DD6488" w:rsidP="00DD6488"/>
    <w:sectPr w:rsidR="00DD6488" w:rsidRPr="00DD6488" w:rsidSect="00DD6488">
      <w:footerReference w:type="default" r:id="rId10"/>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617B" w14:textId="77777777" w:rsidR="00375380" w:rsidRDefault="00375380">
      <w:r>
        <w:separator/>
      </w:r>
    </w:p>
  </w:endnote>
  <w:endnote w:type="continuationSeparator" w:id="0">
    <w:p w14:paraId="56405452" w14:textId="77777777" w:rsidR="00375380" w:rsidRDefault="00375380">
      <w:r>
        <w:continuationSeparator/>
      </w:r>
    </w:p>
  </w:endnote>
  <w:endnote w:type="continuationNotice" w:id="1">
    <w:p w14:paraId="114959CD" w14:textId="77777777" w:rsidR="00375380" w:rsidRDefault="00375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877289"/>
      <w:docPartObj>
        <w:docPartGallery w:val="Page Numbers (Bottom of Page)"/>
        <w:docPartUnique/>
      </w:docPartObj>
    </w:sdtPr>
    <w:sdtEndPr>
      <w:rPr>
        <w:noProof/>
      </w:rPr>
    </w:sdtEndPr>
    <w:sdtContent>
      <w:p w14:paraId="1DDC2A41" w14:textId="77777777" w:rsidR="00215BC6" w:rsidRDefault="00215B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4DBBEF" w14:textId="77777777" w:rsidR="00DD6488" w:rsidRDefault="00DD6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836633"/>
      <w:docPartObj>
        <w:docPartGallery w:val="Page Numbers (Bottom of Page)"/>
        <w:docPartUnique/>
      </w:docPartObj>
    </w:sdtPr>
    <w:sdtEndPr>
      <w:rPr>
        <w:noProof/>
      </w:rPr>
    </w:sdtEndPr>
    <w:sdtContent>
      <w:p w14:paraId="07ABF409" w14:textId="77777777" w:rsidR="00DD6488" w:rsidRDefault="00DD64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BDAAF9" w14:textId="77777777" w:rsidR="00DD6488" w:rsidRDefault="00DD6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B0D11" w14:textId="77777777" w:rsidR="00375380" w:rsidRDefault="00375380">
      <w:r>
        <w:separator/>
      </w:r>
    </w:p>
  </w:footnote>
  <w:footnote w:type="continuationSeparator" w:id="0">
    <w:p w14:paraId="08F69223" w14:textId="77777777" w:rsidR="00375380" w:rsidRDefault="00375380">
      <w:r>
        <w:continuationSeparator/>
      </w:r>
    </w:p>
  </w:footnote>
  <w:footnote w:type="continuationNotice" w:id="1">
    <w:p w14:paraId="1DBC4065" w14:textId="77777777" w:rsidR="00375380" w:rsidRDefault="003753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CE0"/>
    <w:multiLevelType w:val="hybridMultilevel"/>
    <w:tmpl w:val="8E26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A34B2"/>
    <w:multiLevelType w:val="hybridMultilevel"/>
    <w:tmpl w:val="B58E9886"/>
    <w:lvl w:ilvl="0" w:tplc="C9C4EA88">
      <w:start w:val="1"/>
      <w:numFmt w:val="decimal"/>
      <w:lvlText w:val="%1."/>
      <w:lvlJc w:val="left"/>
      <w:pPr>
        <w:ind w:left="840" w:hanging="360"/>
      </w:pPr>
      <w:rPr>
        <w:rFonts w:ascii="Calibri" w:eastAsia="Calibri" w:hAnsi="Calibri" w:cs="Calibri" w:hint="default"/>
        <w:b w:val="0"/>
        <w:bCs w:val="0"/>
        <w:i w:val="0"/>
        <w:iCs w:val="0"/>
        <w:w w:val="100"/>
        <w:sz w:val="26"/>
        <w:szCs w:val="26"/>
        <w:lang w:val="en-US" w:eastAsia="en-US" w:bidi="ar-SA"/>
      </w:rPr>
    </w:lvl>
    <w:lvl w:ilvl="1" w:tplc="FC70E25A">
      <w:numFmt w:val="bullet"/>
      <w:lvlText w:val="•"/>
      <w:lvlJc w:val="left"/>
      <w:pPr>
        <w:ind w:left="1718" w:hanging="360"/>
      </w:pPr>
      <w:rPr>
        <w:rFonts w:hint="default"/>
        <w:lang w:val="en-US" w:eastAsia="en-US" w:bidi="ar-SA"/>
      </w:rPr>
    </w:lvl>
    <w:lvl w:ilvl="2" w:tplc="18BE8994">
      <w:numFmt w:val="bullet"/>
      <w:lvlText w:val="•"/>
      <w:lvlJc w:val="left"/>
      <w:pPr>
        <w:ind w:left="2596" w:hanging="360"/>
      </w:pPr>
      <w:rPr>
        <w:rFonts w:hint="default"/>
        <w:lang w:val="en-US" w:eastAsia="en-US" w:bidi="ar-SA"/>
      </w:rPr>
    </w:lvl>
    <w:lvl w:ilvl="3" w:tplc="97260F0E">
      <w:numFmt w:val="bullet"/>
      <w:lvlText w:val="•"/>
      <w:lvlJc w:val="left"/>
      <w:pPr>
        <w:ind w:left="3474" w:hanging="360"/>
      </w:pPr>
      <w:rPr>
        <w:rFonts w:hint="default"/>
        <w:lang w:val="en-US" w:eastAsia="en-US" w:bidi="ar-SA"/>
      </w:rPr>
    </w:lvl>
    <w:lvl w:ilvl="4" w:tplc="05500A08">
      <w:numFmt w:val="bullet"/>
      <w:lvlText w:val="•"/>
      <w:lvlJc w:val="left"/>
      <w:pPr>
        <w:ind w:left="4352" w:hanging="360"/>
      </w:pPr>
      <w:rPr>
        <w:rFonts w:hint="default"/>
        <w:lang w:val="en-US" w:eastAsia="en-US" w:bidi="ar-SA"/>
      </w:rPr>
    </w:lvl>
    <w:lvl w:ilvl="5" w:tplc="395A827A">
      <w:numFmt w:val="bullet"/>
      <w:lvlText w:val="•"/>
      <w:lvlJc w:val="left"/>
      <w:pPr>
        <w:ind w:left="5230" w:hanging="360"/>
      </w:pPr>
      <w:rPr>
        <w:rFonts w:hint="default"/>
        <w:lang w:val="en-US" w:eastAsia="en-US" w:bidi="ar-SA"/>
      </w:rPr>
    </w:lvl>
    <w:lvl w:ilvl="6" w:tplc="0E98333C">
      <w:numFmt w:val="bullet"/>
      <w:lvlText w:val="•"/>
      <w:lvlJc w:val="left"/>
      <w:pPr>
        <w:ind w:left="6108" w:hanging="360"/>
      </w:pPr>
      <w:rPr>
        <w:rFonts w:hint="default"/>
        <w:lang w:val="en-US" w:eastAsia="en-US" w:bidi="ar-SA"/>
      </w:rPr>
    </w:lvl>
    <w:lvl w:ilvl="7" w:tplc="E938C612">
      <w:numFmt w:val="bullet"/>
      <w:lvlText w:val="•"/>
      <w:lvlJc w:val="left"/>
      <w:pPr>
        <w:ind w:left="6986" w:hanging="360"/>
      </w:pPr>
      <w:rPr>
        <w:rFonts w:hint="default"/>
        <w:lang w:val="en-US" w:eastAsia="en-US" w:bidi="ar-SA"/>
      </w:rPr>
    </w:lvl>
    <w:lvl w:ilvl="8" w:tplc="2F7C2250">
      <w:numFmt w:val="bullet"/>
      <w:lvlText w:val="•"/>
      <w:lvlJc w:val="left"/>
      <w:pPr>
        <w:ind w:left="7864" w:hanging="360"/>
      </w:pPr>
      <w:rPr>
        <w:rFonts w:hint="default"/>
        <w:lang w:val="en-US" w:eastAsia="en-US" w:bidi="ar-SA"/>
      </w:rPr>
    </w:lvl>
  </w:abstractNum>
  <w:abstractNum w:abstractNumId="2" w15:restartNumberingAfterBreak="0">
    <w:nsid w:val="10926DD5"/>
    <w:multiLevelType w:val="hybridMultilevel"/>
    <w:tmpl w:val="BD3C27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3">
      <w:start w:val="1"/>
      <w:numFmt w:val="bullet"/>
      <w:lvlText w:val="o"/>
      <w:lvlJc w:val="left"/>
      <w:pPr>
        <w:ind w:left="2736"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56605D3"/>
    <w:multiLevelType w:val="hybridMultilevel"/>
    <w:tmpl w:val="6A4EAF9A"/>
    <w:lvl w:ilvl="0" w:tplc="04090001">
      <w:start w:val="1"/>
      <w:numFmt w:val="bullet"/>
      <w:lvlText w:val=""/>
      <w:lvlJc w:val="left"/>
      <w:pPr>
        <w:ind w:left="720" w:hanging="360"/>
      </w:pPr>
      <w:rPr>
        <w:rFonts w:ascii="Symbol" w:hAnsi="Symbol" w:hint="default"/>
      </w:rPr>
    </w:lvl>
    <w:lvl w:ilvl="1" w:tplc="54DCCF10">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71913"/>
    <w:multiLevelType w:val="hybridMultilevel"/>
    <w:tmpl w:val="2E2E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B4300"/>
    <w:multiLevelType w:val="hybridMultilevel"/>
    <w:tmpl w:val="3D8E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D001F"/>
    <w:multiLevelType w:val="hybridMultilevel"/>
    <w:tmpl w:val="B82625D6"/>
    <w:lvl w:ilvl="0" w:tplc="CF903E66">
      <w:start w:val="1"/>
      <w:numFmt w:val="bullet"/>
      <w:lvlText w:val="§"/>
      <w:lvlJc w:val="left"/>
      <w:pPr>
        <w:ind w:left="720" w:hanging="360"/>
      </w:pPr>
      <w:rPr>
        <w:rFonts w:ascii="Wingdings" w:hAnsi="Wingdings" w:hint="default"/>
      </w:rPr>
    </w:lvl>
    <w:lvl w:ilvl="1" w:tplc="1E9819E8">
      <w:start w:val="1"/>
      <w:numFmt w:val="bullet"/>
      <w:lvlText w:val="o"/>
      <w:lvlJc w:val="left"/>
      <w:pPr>
        <w:ind w:left="1440" w:hanging="360"/>
      </w:pPr>
      <w:rPr>
        <w:rFonts w:ascii="Courier New" w:hAnsi="Courier New" w:hint="default"/>
      </w:rPr>
    </w:lvl>
    <w:lvl w:ilvl="2" w:tplc="42B6D0A6">
      <w:start w:val="1"/>
      <w:numFmt w:val="bullet"/>
      <w:lvlText w:val=""/>
      <w:lvlJc w:val="left"/>
      <w:pPr>
        <w:ind w:left="2160" w:hanging="360"/>
      </w:pPr>
      <w:rPr>
        <w:rFonts w:ascii="Wingdings" w:hAnsi="Wingdings" w:hint="default"/>
      </w:rPr>
    </w:lvl>
    <w:lvl w:ilvl="3" w:tplc="26166A8C">
      <w:start w:val="1"/>
      <w:numFmt w:val="bullet"/>
      <w:lvlText w:val=""/>
      <w:lvlJc w:val="left"/>
      <w:pPr>
        <w:ind w:left="2880" w:hanging="360"/>
      </w:pPr>
      <w:rPr>
        <w:rFonts w:ascii="Symbol" w:hAnsi="Symbol" w:hint="default"/>
      </w:rPr>
    </w:lvl>
    <w:lvl w:ilvl="4" w:tplc="E8C2D81C">
      <w:start w:val="1"/>
      <w:numFmt w:val="bullet"/>
      <w:lvlText w:val="o"/>
      <w:lvlJc w:val="left"/>
      <w:pPr>
        <w:ind w:left="3600" w:hanging="360"/>
      </w:pPr>
      <w:rPr>
        <w:rFonts w:ascii="Courier New" w:hAnsi="Courier New" w:hint="default"/>
      </w:rPr>
    </w:lvl>
    <w:lvl w:ilvl="5" w:tplc="3A6820D0">
      <w:start w:val="1"/>
      <w:numFmt w:val="bullet"/>
      <w:lvlText w:val=""/>
      <w:lvlJc w:val="left"/>
      <w:pPr>
        <w:ind w:left="4320" w:hanging="360"/>
      </w:pPr>
      <w:rPr>
        <w:rFonts w:ascii="Wingdings" w:hAnsi="Wingdings" w:hint="default"/>
      </w:rPr>
    </w:lvl>
    <w:lvl w:ilvl="6" w:tplc="18A4CDF0">
      <w:start w:val="1"/>
      <w:numFmt w:val="bullet"/>
      <w:lvlText w:val=""/>
      <w:lvlJc w:val="left"/>
      <w:pPr>
        <w:ind w:left="5040" w:hanging="360"/>
      </w:pPr>
      <w:rPr>
        <w:rFonts w:ascii="Symbol" w:hAnsi="Symbol" w:hint="default"/>
      </w:rPr>
    </w:lvl>
    <w:lvl w:ilvl="7" w:tplc="E90AA162">
      <w:start w:val="1"/>
      <w:numFmt w:val="bullet"/>
      <w:lvlText w:val="o"/>
      <w:lvlJc w:val="left"/>
      <w:pPr>
        <w:ind w:left="5760" w:hanging="360"/>
      </w:pPr>
      <w:rPr>
        <w:rFonts w:ascii="Courier New" w:hAnsi="Courier New" w:hint="default"/>
      </w:rPr>
    </w:lvl>
    <w:lvl w:ilvl="8" w:tplc="AF00006C">
      <w:start w:val="1"/>
      <w:numFmt w:val="bullet"/>
      <w:lvlText w:val=""/>
      <w:lvlJc w:val="left"/>
      <w:pPr>
        <w:ind w:left="6480" w:hanging="360"/>
      </w:pPr>
      <w:rPr>
        <w:rFonts w:ascii="Wingdings" w:hAnsi="Wingdings" w:hint="default"/>
      </w:rPr>
    </w:lvl>
  </w:abstractNum>
  <w:abstractNum w:abstractNumId="7" w15:restartNumberingAfterBreak="0">
    <w:nsid w:val="408C03DE"/>
    <w:multiLevelType w:val="hybridMultilevel"/>
    <w:tmpl w:val="0D40BB02"/>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start w:val="1"/>
      <w:numFmt w:val="bullet"/>
      <w:lvlText w:val=""/>
      <w:lvlJc w:val="left"/>
      <w:pPr>
        <w:ind w:left="3456" w:hanging="360"/>
      </w:pPr>
      <w:rPr>
        <w:rFonts w:ascii="Wingdings" w:hAnsi="Wingdings" w:hint="default"/>
      </w:rPr>
    </w:lvl>
    <w:lvl w:ilvl="3" w:tplc="0409000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8" w15:restartNumberingAfterBreak="0">
    <w:nsid w:val="458C5DFD"/>
    <w:multiLevelType w:val="hybridMultilevel"/>
    <w:tmpl w:val="17104822"/>
    <w:lvl w:ilvl="0" w:tplc="C4E626C4">
      <w:start w:val="1"/>
      <w:numFmt w:val="bullet"/>
      <w:lvlText w:val="§"/>
      <w:lvlJc w:val="left"/>
      <w:pPr>
        <w:ind w:left="720" w:hanging="360"/>
      </w:pPr>
      <w:rPr>
        <w:rFonts w:ascii="Wingdings" w:hAnsi="Wingdings" w:hint="default"/>
      </w:rPr>
    </w:lvl>
    <w:lvl w:ilvl="1" w:tplc="86EA3AB4">
      <w:start w:val="1"/>
      <w:numFmt w:val="bullet"/>
      <w:lvlText w:val="o"/>
      <w:lvlJc w:val="left"/>
      <w:pPr>
        <w:ind w:left="1440" w:hanging="360"/>
      </w:pPr>
      <w:rPr>
        <w:rFonts w:ascii="Courier New" w:hAnsi="Courier New" w:hint="default"/>
      </w:rPr>
    </w:lvl>
    <w:lvl w:ilvl="2" w:tplc="81982762">
      <w:start w:val="1"/>
      <w:numFmt w:val="bullet"/>
      <w:lvlText w:val=""/>
      <w:lvlJc w:val="left"/>
      <w:pPr>
        <w:ind w:left="2160" w:hanging="360"/>
      </w:pPr>
      <w:rPr>
        <w:rFonts w:ascii="Wingdings" w:hAnsi="Wingdings" w:hint="default"/>
      </w:rPr>
    </w:lvl>
    <w:lvl w:ilvl="3" w:tplc="4760AA2E">
      <w:start w:val="1"/>
      <w:numFmt w:val="bullet"/>
      <w:lvlText w:val=""/>
      <w:lvlJc w:val="left"/>
      <w:pPr>
        <w:ind w:left="2880" w:hanging="360"/>
      </w:pPr>
      <w:rPr>
        <w:rFonts w:ascii="Symbol" w:hAnsi="Symbol" w:hint="default"/>
      </w:rPr>
    </w:lvl>
    <w:lvl w:ilvl="4" w:tplc="21589EB2">
      <w:start w:val="1"/>
      <w:numFmt w:val="bullet"/>
      <w:lvlText w:val="o"/>
      <w:lvlJc w:val="left"/>
      <w:pPr>
        <w:ind w:left="3600" w:hanging="360"/>
      </w:pPr>
      <w:rPr>
        <w:rFonts w:ascii="Courier New" w:hAnsi="Courier New" w:hint="default"/>
      </w:rPr>
    </w:lvl>
    <w:lvl w:ilvl="5" w:tplc="92D6BD44">
      <w:start w:val="1"/>
      <w:numFmt w:val="bullet"/>
      <w:lvlText w:val=""/>
      <w:lvlJc w:val="left"/>
      <w:pPr>
        <w:ind w:left="4320" w:hanging="360"/>
      </w:pPr>
      <w:rPr>
        <w:rFonts w:ascii="Wingdings" w:hAnsi="Wingdings" w:hint="default"/>
      </w:rPr>
    </w:lvl>
    <w:lvl w:ilvl="6" w:tplc="55980CE8">
      <w:start w:val="1"/>
      <w:numFmt w:val="bullet"/>
      <w:lvlText w:val=""/>
      <w:lvlJc w:val="left"/>
      <w:pPr>
        <w:ind w:left="5040" w:hanging="360"/>
      </w:pPr>
      <w:rPr>
        <w:rFonts w:ascii="Symbol" w:hAnsi="Symbol" w:hint="default"/>
      </w:rPr>
    </w:lvl>
    <w:lvl w:ilvl="7" w:tplc="99689A08">
      <w:start w:val="1"/>
      <w:numFmt w:val="bullet"/>
      <w:lvlText w:val="o"/>
      <w:lvlJc w:val="left"/>
      <w:pPr>
        <w:ind w:left="5760" w:hanging="360"/>
      </w:pPr>
      <w:rPr>
        <w:rFonts w:ascii="Courier New" w:hAnsi="Courier New" w:hint="default"/>
      </w:rPr>
    </w:lvl>
    <w:lvl w:ilvl="8" w:tplc="C584E074">
      <w:start w:val="1"/>
      <w:numFmt w:val="bullet"/>
      <w:lvlText w:val=""/>
      <w:lvlJc w:val="left"/>
      <w:pPr>
        <w:ind w:left="6480" w:hanging="360"/>
      </w:pPr>
      <w:rPr>
        <w:rFonts w:ascii="Wingdings" w:hAnsi="Wingdings" w:hint="default"/>
      </w:rPr>
    </w:lvl>
  </w:abstractNum>
  <w:abstractNum w:abstractNumId="9" w15:restartNumberingAfterBreak="0">
    <w:nsid w:val="4641689F"/>
    <w:multiLevelType w:val="hybridMultilevel"/>
    <w:tmpl w:val="6E621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475F5"/>
    <w:multiLevelType w:val="hybridMultilevel"/>
    <w:tmpl w:val="FE4E7EDC"/>
    <w:lvl w:ilvl="0" w:tplc="87E023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5F15A0"/>
    <w:multiLevelType w:val="hybridMultilevel"/>
    <w:tmpl w:val="A6BCED12"/>
    <w:lvl w:ilvl="0" w:tplc="04090001">
      <w:start w:val="1"/>
      <w:numFmt w:val="bullet"/>
      <w:lvlText w:val=""/>
      <w:lvlJc w:val="left"/>
      <w:pPr>
        <w:ind w:left="2016" w:hanging="360"/>
      </w:pPr>
      <w:rPr>
        <w:rFonts w:ascii="Symbol" w:hAnsi="Symbol" w:hint="default"/>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2" w15:restartNumberingAfterBreak="0">
    <w:nsid w:val="76DD50BF"/>
    <w:multiLevelType w:val="hybridMultilevel"/>
    <w:tmpl w:val="CEE60854"/>
    <w:lvl w:ilvl="0" w:tplc="C0F89B82">
      <w:start w:val="1"/>
      <w:numFmt w:val="decimal"/>
      <w:lvlText w:val="%1)"/>
      <w:lvlJc w:val="left"/>
      <w:pPr>
        <w:ind w:left="840" w:hanging="360"/>
      </w:pPr>
      <w:rPr>
        <w:rFonts w:ascii="Calibri" w:eastAsia="Calibri" w:hAnsi="Calibri" w:cs="Calibri" w:hint="default"/>
        <w:b w:val="0"/>
        <w:bCs w:val="0"/>
        <w:i w:val="0"/>
        <w:iCs w:val="0"/>
        <w:w w:val="100"/>
        <w:sz w:val="26"/>
        <w:szCs w:val="26"/>
        <w:lang w:val="en-US" w:eastAsia="en-US" w:bidi="ar-SA"/>
      </w:rPr>
    </w:lvl>
    <w:lvl w:ilvl="1" w:tplc="634E35C0">
      <w:numFmt w:val="bullet"/>
      <w:lvlText w:val="•"/>
      <w:lvlJc w:val="left"/>
      <w:pPr>
        <w:ind w:left="1718" w:hanging="360"/>
      </w:pPr>
      <w:rPr>
        <w:rFonts w:hint="default"/>
        <w:lang w:val="en-US" w:eastAsia="en-US" w:bidi="ar-SA"/>
      </w:rPr>
    </w:lvl>
    <w:lvl w:ilvl="2" w:tplc="88EAF248">
      <w:numFmt w:val="bullet"/>
      <w:lvlText w:val="•"/>
      <w:lvlJc w:val="left"/>
      <w:pPr>
        <w:ind w:left="2596" w:hanging="360"/>
      </w:pPr>
      <w:rPr>
        <w:rFonts w:hint="default"/>
        <w:lang w:val="en-US" w:eastAsia="en-US" w:bidi="ar-SA"/>
      </w:rPr>
    </w:lvl>
    <w:lvl w:ilvl="3" w:tplc="62085DF8">
      <w:numFmt w:val="bullet"/>
      <w:lvlText w:val="•"/>
      <w:lvlJc w:val="left"/>
      <w:pPr>
        <w:ind w:left="3474" w:hanging="360"/>
      </w:pPr>
      <w:rPr>
        <w:rFonts w:hint="default"/>
        <w:lang w:val="en-US" w:eastAsia="en-US" w:bidi="ar-SA"/>
      </w:rPr>
    </w:lvl>
    <w:lvl w:ilvl="4" w:tplc="691479FE">
      <w:numFmt w:val="bullet"/>
      <w:lvlText w:val="•"/>
      <w:lvlJc w:val="left"/>
      <w:pPr>
        <w:ind w:left="4352" w:hanging="360"/>
      </w:pPr>
      <w:rPr>
        <w:rFonts w:hint="default"/>
        <w:lang w:val="en-US" w:eastAsia="en-US" w:bidi="ar-SA"/>
      </w:rPr>
    </w:lvl>
    <w:lvl w:ilvl="5" w:tplc="8CE6BF58">
      <w:numFmt w:val="bullet"/>
      <w:lvlText w:val="•"/>
      <w:lvlJc w:val="left"/>
      <w:pPr>
        <w:ind w:left="5230" w:hanging="360"/>
      </w:pPr>
      <w:rPr>
        <w:rFonts w:hint="default"/>
        <w:lang w:val="en-US" w:eastAsia="en-US" w:bidi="ar-SA"/>
      </w:rPr>
    </w:lvl>
    <w:lvl w:ilvl="6" w:tplc="173EF3BE">
      <w:numFmt w:val="bullet"/>
      <w:lvlText w:val="•"/>
      <w:lvlJc w:val="left"/>
      <w:pPr>
        <w:ind w:left="6108" w:hanging="360"/>
      </w:pPr>
      <w:rPr>
        <w:rFonts w:hint="default"/>
        <w:lang w:val="en-US" w:eastAsia="en-US" w:bidi="ar-SA"/>
      </w:rPr>
    </w:lvl>
    <w:lvl w:ilvl="7" w:tplc="86D07FB4">
      <w:numFmt w:val="bullet"/>
      <w:lvlText w:val="•"/>
      <w:lvlJc w:val="left"/>
      <w:pPr>
        <w:ind w:left="6986" w:hanging="360"/>
      </w:pPr>
      <w:rPr>
        <w:rFonts w:hint="default"/>
        <w:lang w:val="en-US" w:eastAsia="en-US" w:bidi="ar-SA"/>
      </w:rPr>
    </w:lvl>
    <w:lvl w:ilvl="8" w:tplc="7B783C28">
      <w:numFmt w:val="bullet"/>
      <w:lvlText w:val="•"/>
      <w:lvlJc w:val="left"/>
      <w:pPr>
        <w:ind w:left="7864" w:hanging="360"/>
      </w:pPr>
      <w:rPr>
        <w:rFonts w:hint="default"/>
        <w:lang w:val="en-US" w:eastAsia="en-US" w:bidi="ar-SA"/>
      </w:rPr>
    </w:lvl>
  </w:abstractNum>
  <w:abstractNum w:abstractNumId="13" w15:restartNumberingAfterBreak="0">
    <w:nsid w:val="7D185825"/>
    <w:multiLevelType w:val="hybridMultilevel"/>
    <w:tmpl w:val="B84CBB60"/>
    <w:lvl w:ilvl="0" w:tplc="04090001">
      <w:start w:val="1"/>
      <w:numFmt w:val="bullet"/>
      <w:lvlText w:val=""/>
      <w:lvlJc w:val="left"/>
      <w:pPr>
        <w:ind w:left="2016" w:hanging="360"/>
      </w:pPr>
      <w:rPr>
        <w:rFonts w:ascii="Symbol" w:hAnsi="Symbol" w:hint="default"/>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num w:numId="1" w16cid:durableId="409230654">
    <w:abstractNumId w:val="3"/>
  </w:num>
  <w:num w:numId="2" w16cid:durableId="1183933117">
    <w:abstractNumId w:val="8"/>
  </w:num>
  <w:num w:numId="3" w16cid:durableId="1327779359">
    <w:abstractNumId w:val="6"/>
  </w:num>
  <w:num w:numId="4" w16cid:durableId="54012979">
    <w:abstractNumId w:val="9"/>
  </w:num>
  <w:num w:numId="5" w16cid:durableId="1202203999">
    <w:abstractNumId w:val="12"/>
  </w:num>
  <w:num w:numId="6" w16cid:durableId="1380472132">
    <w:abstractNumId w:val="1"/>
  </w:num>
  <w:num w:numId="7" w16cid:durableId="726488229">
    <w:abstractNumId w:val="4"/>
  </w:num>
  <w:num w:numId="8" w16cid:durableId="814641118">
    <w:abstractNumId w:val="10"/>
  </w:num>
  <w:num w:numId="9" w16cid:durableId="1389113106">
    <w:abstractNumId w:val="11"/>
  </w:num>
  <w:num w:numId="10" w16cid:durableId="1986618478">
    <w:abstractNumId w:val="13"/>
  </w:num>
  <w:num w:numId="11" w16cid:durableId="1717201477">
    <w:abstractNumId w:val="0"/>
  </w:num>
  <w:num w:numId="12" w16cid:durableId="1022978190">
    <w:abstractNumId w:val="2"/>
  </w:num>
  <w:num w:numId="13" w16cid:durableId="429131343">
    <w:abstractNumId w:val="5"/>
  </w:num>
  <w:num w:numId="14" w16cid:durableId="7866986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3A"/>
    <w:rsid w:val="0001259C"/>
    <w:rsid w:val="0001440E"/>
    <w:rsid w:val="000153E8"/>
    <w:rsid w:val="00023EFB"/>
    <w:rsid w:val="000337AF"/>
    <w:rsid w:val="0004533C"/>
    <w:rsid w:val="0005761F"/>
    <w:rsid w:val="00093016"/>
    <w:rsid w:val="000E4E92"/>
    <w:rsid w:val="00130222"/>
    <w:rsid w:val="001355E8"/>
    <w:rsid w:val="001432A9"/>
    <w:rsid w:val="0017149D"/>
    <w:rsid w:val="00177E17"/>
    <w:rsid w:val="00185522"/>
    <w:rsid w:val="001C0EC3"/>
    <w:rsid w:val="001C17E0"/>
    <w:rsid w:val="001C39AD"/>
    <w:rsid w:val="001C42AD"/>
    <w:rsid w:val="001C4FFD"/>
    <w:rsid w:val="001E6E0D"/>
    <w:rsid w:val="00215BC6"/>
    <w:rsid w:val="002200B2"/>
    <w:rsid w:val="00225285"/>
    <w:rsid w:val="00226EF1"/>
    <w:rsid w:val="0023115E"/>
    <w:rsid w:val="002323ED"/>
    <w:rsid w:val="00252801"/>
    <w:rsid w:val="002627D4"/>
    <w:rsid w:val="002735D5"/>
    <w:rsid w:val="00275F5F"/>
    <w:rsid w:val="002D5F7F"/>
    <w:rsid w:val="002F2949"/>
    <w:rsid w:val="003016D7"/>
    <w:rsid w:val="00301999"/>
    <w:rsid w:val="00305116"/>
    <w:rsid w:val="00313C7B"/>
    <w:rsid w:val="00315FCC"/>
    <w:rsid w:val="003305DD"/>
    <w:rsid w:val="00335F78"/>
    <w:rsid w:val="00350B4C"/>
    <w:rsid w:val="00375380"/>
    <w:rsid w:val="003A5EA8"/>
    <w:rsid w:val="003B75ED"/>
    <w:rsid w:val="003C2BCD"/>
    <w:rsid w:val="003F59F0"/>
    <w:rsid w:val="0041564B"/>
    <w:rsid w:val="00424C72"/>
    <w:rsid w:val="004276EE"/>
    <w:rsid w:val="00430C8F"/>
    <w:rsid w:val="004415A1"/>
    <w:rsid w:val="00467FD4"/>
    <w:rsid w:val="0047302E"/>
    <w:rsid w:val="00477F3A"/>
    <w:rsid w:val="00487498"/>
    <w:rsid w:val="004A2B85"/>
    <w:rsid w:val="004A6B72"/>
    <w:rsid w:val="004C117E"/>
    <w:rsid w:val="005105FA"/>
    <w:rsid w:val="00521C31"/>
    <w:rsid w:val="00527C4A"/>
    <w:rsid w:val="00572822"/>
    <w:rsid w:val="00581C33"/>
    <w:rsid w:val="005C26F0"/>
    <w:rsid w:val="005C322C"/>
    <w:rsid w:val="005C3520"/>
    <w:rsid w:val="00601A62"/>
    <w:rsid w:val="00604287"/>
    <w:rsid w:val="006139CA"/>
    <w:rsid w:val="0062337E"/>
    <w:rsid w:val="00656A34"/>
    <w:rsid w:val="00673F51"/>
    <w:rsid w:val="006744D5"/>
    <w:rsid w:val="00693B2C"/>
    <w:rsid w:val="00695BA8"/>
    <w:rsid w:val="006D0720"/>
    <w:rsid w:val="007017D4"/>
    <w:rsid w:val="00715D0D"/>
    <w:rsid w:val="00741965"/>
    <w:rsid w:val="00745643"/>
    <w:rsid w:val="007870C9"/>
    <w:rsid w:val="007A04A9"/>
    <w:rsid w:val="007B640E"/>
    <w:rsid w:val="007B6664"/>
    <w:rsid w:val="007C1EE4"/>
    <w:rsid w:val="00817157"/>
    <w:rsid w:val="00822DBE"/>
    <w:rsid w:val="00822FFC"/>
    <w:rsid w:val="00827C08"/>
    <w:rsid w:val="008518F0"/>
    <w:rsid w:val="0089556E"/>
    <w:rsid w:val="008E18B4"/>
    <w:rsid w:val="00907EAE"/>
    <w:rsid w:val="009114B8"/>
    <w:rsid w:val="0092632E"/>
    <w:rsid w:val="00931F2F"/>
    <w:rsid w:val="0093566B"/>
    <w:rsid w:val="009417AB"/>
    <w:rsid w:val="00957C0C"/>
    <w:rsid w:val="009635E4"/>
    <w:rsid w:val="009745FE"/>
    <w:rsid w:val="009746F4"/>
    <w:rsid w:val="00993C23"/>
    <w:rsid w:val="009A3576"/>
    <w:rsid w:val="009C1230"/>
    <w:rsid w:val="009D5943"/>
    <w:rsid w:val="009E558E"/>
    <w:rsid w:val="009F2ADF"/>
    <w:rsid w:val="00A26E32"/>
    <w:rsid w:val="00A33514"/>
    <w:rsid w:val="00A437CF"/>
    <w:rsid w:val="00A46FDB"/>
    <w:rsid w:val="00A55AA7"/>
    <w:rsid w:val="00A57B48"/>
    <w:rsid w:val="00A71A11"/>
    <w:rsid w:val="00A83C96"/>
    <w:rsid w:val="00A93634"/>
    <w:rsid w:val="00AA57CD"/>
    <w:rsid w:val="00AD6441"/>
    <w:rsid w:val="00AE19B9"/>
    <w:rsid w:val="00AF5CE1"/>
    <w:rsid w:val="00AF7F6E"/>
    <w:rsid w:val="00B50278"/>
    <w:rsid w:val="00B5195B"/>
    <w:rsid w:val="00B51A25"/>
    <w:rsid w:val="00B55103"/>
    <w:rsid w:val="00B84371"/>
    <w:rsid w:val="00BB3141"/>
    <w:rsid w:val="00BC0759"/>
    <w:rsid w:val="00BD4538"/>
    <w:rsid w:val="00C42466"/>
    <w:rsid w:val="00C72EA5"/>
    <w:rsid w:val="00C843AC"/>
    <w:rsid w:val="00C95CA0"/>
    <w:rsid w:val="00CA03DF"/>
    <w:rsid w:val="00CA4533"/>
    <w:rsid w:val="00CB7659"/>
    <w:rsid w:val="00D25DCD"/>
    <w:rsid w:val="00D32787"/>
    <w:rsid w:val="00D37481"/>
    <w:rsid w:val="00D37BA7"/>
    <w:rsid w:val="00D5366D"/>
    <w:rsid w:val="00D62E44"/>
    <w:rsid w:val="00D66C7C"/>
    <w:rsid w:val="00D67917"/>
    <w:rsid w:val="00D9547C"/>
    <w:rsid w:val="00D95FED"/>
    <w:rsid w:val="00DA3E43"/>
    <w:rsid w:val="00DD05A5"/>
    <w:rsid w:val="00DD6488"/>
    <w:rsid w:val="00DE07ED"/>
    <w:rsid w:val="00DE1BE9"/>
    <w:rsid w:val="00E029A5"/>
    <w:rsid w:val="00E13526"/>
    <w:rsid w:val="00E14975"/>
    <w:rsid w:val="00E4476A"/>
    <w:rsid w:val="00E673D9"/>
    <w:rsid w:val="00E93371"/>
    <w:rsid w:val="00EB4B4F"/>
    <w:rsid w:val="00EC2828"/>
    <w:rsid w:val="00ED2F10"/>
    <w:rsid w:val="00EE7033"/>
    <w:rsid w:val="00EF1DAC"/>
    <w:rsid w:val="00F0391A"/>
    <w:rsid w:val="00F12479"/>
    <w:rsid w:val="00F162B6"/>
    <w:rsid w:val="00F344F5"/>
    <w:rsid w:val="00F75C70"/>
    <w:rsid w:val="00FA3483"/>
    <w:rsid w:val="00FA49CF"/>
    <w:rsid w:val="00FB7161"/>
    <w:rsid w:val="00FB7478"/>
    <w:rsid w:val="00FD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84DAC37"/>
  <w15:chartTrackingRefBased/>
  <w15:docId w15:val="{22434639-034A-4394-9FD3-F48B48BC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52501"/>
    <w:pPr>
      <w:keepNext/>
      <w:outlineLvl w:val="0"/>
    </w:pPr>
    <w:rPr>
      <w:rFonts w:ascii="Arial" w:hAnsi="Arial"/>
      <w:b/>
      <w:color w:val="000000"/>
      <w:sz w:val="20"/>
      <w:szCs w:val="20"/>
    </w:rPr>
  </w:style>
  <w:style w:type="paragraph" w:styleId="Heading2">
    <w:name w:val="heading 2"/>
    <w:basedOn w:val="Normal"/>
    <w:next w:val="Normal"/>
    <w:link w:val="Heading2Char"/>
    <w:uiPriority w:val="9"/>
    <w:semiHidden/>
    <w:unhideWhenUsed/>
    <w:qFormat/>
    <w:rsid w:val="0057282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57282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NormalWeb">
    <w:name w:val="Normal (Web)"/>
    <w:basedOn w:val="Normal"/>
    <w:uiPriority w:val="99"/>
    <w:unhideWhenUsed/>
    <w:rsid w:val="001E6E0D"/>
    <w:pPr>
      <w:spacing w:before="100" w:beforeAutospacing="1" w:after="100" w:afterAutospacing="1"/>
    </w:pPr>
  </w:style>
  <w:style w:type="paragraph" w:styleId="BalloonText">
    <w:name w:val="Balloon Text"/>
    <w:basedOn w:val="Normal"/>
    <w:link w:val="BalloonTextChar"/>
    <w:uiPriority w:val="99"/>
    <w:semiHidden/>
    <w:unhideWhenUsed/>
    <w:rsid w:val="00907EAE"/>
    <w:rPr>
      <w:rFonts w:ascii="Tahoma" w:hAnsi="Tahoma" w:cs="Tahoma"/>
      <w:sz w:val="16"/>
      <w:szCs w:val="16"/>
    </w:rPr>
  </w:style>
  <w:style w:type="character" w:customStyle="1" w:styleId="BalloonTextChar">
    <w:name w:val="Balloon Text Char"/>
    <w:link w:val="BalloonText"/>
    <w:uiPriority w:val="99"/>
    <w:semiHidden/>
    <w:rsid w:val="00907EAE"/>
    <w:rPr>
      <w:rFonts w:ascii="Tahoma" w:hAnsi="Tahoma" w:cs="Tahoma"/>
      <w:sz w:val="16"/>
      <w:szCs w:val="16"/>
    </w:rPr>
  </w:style>
  <w:style w:type="character" w:styleId="FollowedHyperlink">
    <w:name w:val="FollowedHyperlink"/>
    <w:uiPriority w:val="99"/>
    <w:semiHidden/>
    <w:unhideWhenUsed/>
    <w:rsid w:val="00BB3141"/>
    <w:rPr>
      <w:color w:val="800080"/>
      <w:u w:val="single"/>
    </w:rPr>
  </w:style>
  <w:style w:type="character" w:customStyle="1" w:styleId="Heading1Char">
    <w:name w:val="Heading 1 Char"/>
    <w:link w:val="Heading1"/>
    <w:uiPriority w:val="9"/>
    <w:rsid w:val="00093016"/>
    <w:rPr>
      <w:rFonts w:ascii="Arial" w:hAnsi="Arial"/>
      <w:b/>
      <w:color w:val="000000"/>
    </w:rPr>
  </w:style>
  <w:style w:type="character" w:customStyle="1" w:styleId="Heading2Char">
    <w:name w:val="Heading 2 Char"/>
    <w:link w:val="Heading2"/>
    <w:uiPriority w:val="9"/>
    <w:semiHidden/>
    <w:rsid w:val="00572822"/>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572822"/>
    <w:rPr>
      <w:rFonts w:ascii="Calibri Light" w:eastAsia="Times New Roman" w:hAnsi="Calibri Light" w:cs="Times New Roman"/>
      <w:b/>
      <w:bCs/>
      <w:sz w:val="26"/>
      <w:szCs w:val="26"/>
    </w:rPr>
  </w:style>
  <w:style w:type="paragraph" w:customStyle="1" w:styleId="Default">
    <w:name w:val="Default"/>
    <w:rsid w:val="005C26F0"/>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1"/>
    <w:qFormat/>
    <w:rsid w:val="003B75ED"/>
    <w:pPr>
      <w:widowControl w:val="0"/>
      <w:autoSpaceDE w:val="0"/>
      <w:autoSpaceDN w:val="0"/>
    </w:pPr>
    <w:rPr>
      <w:rFonts w:ascii="Calibri" w:eastAsia="Calibri" w:hAnsi="Calibri" w:cs="Calibri"/>
      <w:sz w:val="26"/>
      <w:szCs w:val="26"/>
    </w:rPr>
  </w:style>
  <w:style w:type="character" w:customStyle="1" w:styleId="BodyTextChar">
    <w:name w:val="Body Text Char"/>
    <w:link w:val="BodyText"/>
    <w:uiPriority w:val="1"/>
    <w:rsid w:val="003B75ED"/>
    <w:rPr>
      <w:rFonts w:ascii="Calibri" w:eastAsia="Calibri" w:hAnsi="Calibri" w:cs="Calibri"/>
      <w:sz w:val="26"/>
      <w:szCs w:val="26"/>
    </w:rPr>
  </w:style>
  <w:style w:type="paragraph" w:styleId="Title">
    <w:name w:val="Title"/>
    <w:basedOn w:val="Normal"/>
    <w:link w:val="TitleChar"/>
    <w:uiPriority w:val="10"/>
    <w:qFormat/>
    <w:rsid w:val="003B75ED"/>
    <w:pPr>
      <w:widowControl w:val="0"/>
      <w:autoSpaceDE w:val="0"/>
      <w:autoSpaceDN w:val="0"/>
      <w:spacing w:before="36"/>
      <w:ind w:left="120"/>
    </w:pPr>
    <w:rPr>
      <w:rFonts w:ascii="Calibri" w:eastAsia="Calibri" w:hAnsi="Calibri" w:cs="Calibri"/>
      <w:sz w:val="32"/>
      <w:szCs w:val="32"/>
    </w:rPr>
  </w:style>
  <w:style w:type="character" w:customStyle="1" w:styleId="TitleChar">
    <w:name w:val="Title Char"/>
    <w:link w:val="Title"/>
    <w:uiPriority w:val="10"/>
    <w:rsid w:val="003B75ED"/>
    <w:rPr>
      <w:rFonts w:ascii="Calibri" w:eastAsia="Calibri" w:hAnsi="Calibri" w:cs="Calibri"/>
      <w:sz w:val="32"/>
      <w:szCs w:val="32"/>
    </w:rPr>
  </w:style>
  <w:style w:type="paragraph" w:styleId="ListParagraph">
    <w:name w:val="List Paragraph"/>
    <w:basedOn w:val="Normal"/>
    <w:uiPriority w:val="1"/>
    <w:qFormat/>
    <w:rsid w:val="003B75ED"/>
    <w:pPr>
      <w:widowControl w:val="0"/>
      <w:autoSpaceDE w:val="0"/>
      <w:autoSpaceDN w:val="0"/>
      <w:ind w:left="840" w:right="238" w:hanging="360"/>
    </w:pPr>
    <w:rPr>
      <w:rFonts w:ascii="Calibri" w:eastAsia="Calibri" w:hAnsi="Calibri" w:cs="Calibri"/>
      <w:sz w:val="22"/>
      <w:szCs w:val="22"/>
    </w:rPr>
  </w:style>
  <w:style w:type="paragraph" w:customStyle="1" w:styleId="TableParagraph">
    <w:name w:val="Table Paragraph"/>
    <w:basedOn w:val="Normal"/>
    <w:uiPriority w:val="1"/>
    <w:qFormat/>
    <w:rsid w:val="003B75ED"/>
    <w:pPr>
      <w:widowControl w:val="0"/>
      <w:autoSpaceDE w:val="0"/>
      <w:autoSpaceDN w:val="0"/>
    </w:pPr>
    <w:rPr>
      <w:rFonts w:ascii="Arial" w:eastAsia="Arial" w:hAnsi="Arial" w:cs="Arial"/>
      <w:sz w:val="22"/>
      <w:szCs w:val="22"/>
    </w:rPr>
  </w:style>
  <w:style w:type="character" w:styleId="CommentReference">
    <w:name w:val="annotation reference"/>
    <w:uiPriority w:val="99"/>
    <w:semiHidden/>
    <w:unhideWhenUsed/>
    <w:rsid w:val="00D37481"/>
    <w:rPr>
      <w:sz w:val="16"/>
      <w:szCs w:val="16"/>
    </w:rPr>
  </w:style>
  <w:style w:type="paragraph" w:styleId="CommentText">
    <w:name w:val="annotation text"/>
    <w:basedOn w:val="Normal"/>
    <w:link w:val="CommentTextChar"/>
    <w:uiPriority w:val="99"/>
    <w:semiHidden/>
    <w:unhideWhenUsed/>
    <w:rsid w:val="00D37481"/>
    <w:rPr>
      <w:sz w:val="20"/>
      <w:szCs w:val="20"/>
    </w:rPr>
  </w:style>
  <w:style w:type="character" w:customStyle="1" w:styleId="CommentTextChar">
    <w:name w:val="Comment Text Char"/>
    <w:basedOn w:val="DefaultParagraphFont"/>
    <w:link w:val="CommentText"/>
    <w:uiPriority w:val="99"/>
    <w:semiHidden/>
    <w:rsid w:val="00D37481"/>
  </w:style>
  <w:style w:type="paragraph" w:styleId="CommentSubject">
    <w:name w:val="annotation subject"/>
    <w:basedOn w:val="CommentText"/>
    <w:next w:val="CommentText"/>
    <w:link w:val="CommentSubjectChar"/>
    <w:uiPriority w:val="99"/>
    <w:semiHidden/>
    <w:unhideWhenUsed/>
    <w:rsid w:val="00D37481"/>
    <w:rPr>
      <w:b/>
      <w:bCs/>
    </w:rPr>
  </w:style>
  <w:style w:type="character" w:customStyle="1" w:styleId="CommentSubjectChar">
    <w:name w:val="Comment Subject Char"/>
    <w:link w:val="CommentSubject"/>
    <w:uiPriority w:val="99"/>
    <w:semiHidden/>
    <w:rsid w:val="00D37481"/>
    <w:rPr>
      <w:b/>
      <w:bCs/>
    </w:rPr>
  </w:style>
  <w:style w:type="paragraph" w:styleId="Revision">
    <w:name w:val="Revision"/>
    <w:hidden/>
    <w:uiPriority w:val="99"/>
    <w:semiHidden/>
    <w:rsid w:val="00E14975"/>
    <w:rPr>
      <w:sz w:val="24"/>
      <w:szCs w:val="24"/>
    </w:rPr>
  </w:style>
  <w:style w:type="character" w:customStyle="1" w:styleId="FooterChar">
    <w:name w:val="Footer Char"/>
    <w:basedOn w:val="DefaultParagraphFont"/>
    <w:link w:val="Footer"/>
    <w:uiPriority w:val="99"/>
    <w:rsid w:val="00DD64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24253">
      <w:bodyDiv w:val="1"/>
      <w:marLeft w:val="0"/>
      <w:marRight w:val="0"/>
      <w:marTop w:val="0"/>
      <w:marBottom w:val="0"/>
      <w:divBdr>
        <w:top w:val="none" w:sz="0" w:space="0" w:color="auto"/>
        <w:left w:val="none" w:sz="0" w:space="0" w:color="auto"/>
        <w:bottom w:val="none" w:sz="0" w:space="0" w:color="auto"/>
        <w:right w:val="none" w:sz="0" w:space="0" w:color="auto"/>
      </w:divBdr>
    </w:div>
    <w:div w:id="1086344258">
      <w:bodyDiv w:val="1"/>
      <w:marLeft w:val="0"/>
      <w:marRight w:val="0"/>
      <w:marTop w:val="0"/>
      <w:marBottom w:val="0"/>
      <w:divBdr>
        <w:top w:val="none" w:sz="0" w:space="0" w:color="auto"/>
        <w:left w:val="none" w:sz="0" w:space="0" w:color="auto"/>
        <w:bottom w:val="none" w:sz="0" w:space="0" w:color="auto"/>
        <w:right w:val="none" w:sz="0" w:space="0" w:color="auto"/>
      </w:divBdr>
      <w:divsChild>
        <w:div w:id="224030525">
          <w:marLeft w:val="15"/>
          <w:marRight w:val="0"/>
          <w:marTop w:val="0"/>
          <w:marBottom w:val="0"/>
          <w:divBdr>
            <w:top w:val="none" w:sz="0" w:space="0" w:color="auto"/>
            <w:left w:val="none" w:sz="0" w:space="0" w:color="auto"/>
            <w:bottom w:val="none" w:sz="0" w:space="0" w:color="auto"/>
            <w:right w:val="none" w:sz="0" w:space="0" w:color="auto"/>
          </w:divBdr>
          <w:divsChild>
            <w:div w:id="500776437">
              <w:marLeft w:val="0"/>
              <w:marRight w:val="0"/>
              <w:marTop w:val="0"/>
              <w:marBottom w:val="0"/>
              <w:divBdr>
                <w:top w:val="none" w:sz="0" w:space="0" w:color="auto"/>
                <w:left w:val="none" w:sz="0" w:space="0" w:color="auto"/>
                <w:bottom w:val="none" w:sz="0" w:space="0" w:color="auto"/>
                <w:right w:val="none" w:sz="0" w:space="0" w:color="auto"/>
              </w:divBdr>
              <w:divsChild>
                <w:div w:id="756630216">
                  <w:marLeft w:val="0"/>
                  <w:marRight w:val="0"/>
                  <w:marTop w:val="0"/>
                  <w:marBottom w:val="0"/>
                  <w:divBdr>
                    <w:top w:val="none" w:sz="0" w:space="0" w:color="auto"/>
                    <w:left w:val="none" w:sz="0" w:space="0" w:color="auto"/>
                    <w:bottom w:val="none" w:sz="0" w:space="0" w:color="auto"/>
                    <w:right w:val="none" w:sz="0" w:space="0" w:color="auto"/>
                  </w:divBdr>
                  <w:divsChild>
                    <w:div w:id="664939914">
                      <w:marLeft w:val="0"/>
                      <w:marRight w:val="0"/>
                      <w:marTop w:val="0"/>
                      <w:marBottom w:val="0"/>
                      <w:divBdr>
                        <w:top w:val="none" w:sz="0" w:space="0" w:color="auto"/>
                        <w:left w:val="none" w:sz="0" w:space="0" w:color="auto"/>
                        <w:bottom w:val="none" w:sz="0" w:space="0" w:color="auto"/>
                        <w:right w:val="none" w:sz="0" w:space="0" w:color="auto"/>
                      </w:divBdr>
                    </w:div>
                    <w:div w:id="873228057">
                      <w:marLeft w:val="0"/>
                      <w:marRight w:val="0"/>
                      <w:marTop w:val="0"/>
                      <w:marBottom w:val="0"/>
                      <w:divBdr>
                        <w:top w:val="none" w:sz="0" w:space="0" w:color="auto"/>
                        <w:left w:val="none" w:sz="0" w:space="0" w:color="auto"/>
                        <w:bottom w:val="none" w:sz="0" w:space="0" w:color="auto"/>
                        <w:right w:val="none" w:sz="0" w:space="0" w:color="auto"/>
                      </w:divBdr>
                      <w:divsChild>
                        <w:div w:id="751976937">
                          <w:marLeft w:val="0"/>
                          <w:marRight w:val="0"/>
                          <w:marTop w:val="0"/>
                          <w:marBottom w:val="0"/>
                          <w:divBdr>
                            <w:top w:val="none" w:sz="0" w:space="0" w:color="auto"/>
                            <w:left w:val="none" w:sz="0" w:space="0" w:color="auto"/>
                            <w:bottom w:val="none" w:sz="0" w:space="0" w:color="auto"/>
                            <w:right w:val="none" w:sz="0" w:space="0" w:color="auto"/>
                          </w:divBdr>
                        </w:div>
                      </w:divsChild>
                    </w:div>
                    <w:div w:id="1318143721">
                      <w:marLeft w:val="0"/>
                      <w:marRight w:val="0"/>
                      <w:marTop w:val="0"/>
                      <w:marBottom w:val="0"/>
                      <w:divBdr>
                        <w:top w:val="none" w:sz="0" w:space="0" w:color="auto"/>
                        <w:left w:val="none" w:sz="0" w:space="0" w:color="auto"/>
                        <w:bottom w:val="none" w:sz="0" w:space="0" w:color="auto"/>
                        <w:right w:val="none" w:sz="0" w:space="0" w:color="auto"/>
                      </w:divBdr>
                    </w:div>
                    <w:div w:id="1970041477">
                      <w:marLeft w:val="0"/>
                      <w:marRight w:val="0"/>
                      <w:marTop w:val="0"/>
                      <w:marBottom w:val="0"/>
                      <w:divBdr>
                        <w:top w:val="none" w:sz="0" w:space="0" w:color="auto"/>
                        <w:left w:val="none" w:sz="0" w:space="0" w:color="auto"/>
                        <w:bottom w:val="none" w:sz="0" w:space="0" w:color="auto"/>
                        <w:right w:val="none" w:sz="0" w:space="0" w:color="auto"/>
                      </w:divBdr>
                      <w:divsChild>
                        <w:div w:id="16907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189755">
      <w:bodyDiv w:val="1"/>
      <w:marLeft w:val="0"/>
      <w:marRight w:val="0"/>
      <w:marTop w:val="0"/>
      <w:marBottom w:val="0"/>
      <w:divBdr>
        <w:top w:val="none" w:sz="0" w:space="0" w:color="auto"/>
        <w:left w:val="none" w:sz="0" w:space="0" w:color="auto"/>
        <w:bottom w:val="none" w:sz="0" w:space="0" w:color="auto"/>
        <w:right w:val="none" w:sz="0" w:space="0" w:color="auto"/>
      </w:divBdr>
      <w:divsChild>
        <w:div w:id="169027512">
          <w:marLeft w:val="15"/>
          <w:marRight w:val="0"/>
          <w:marTop w:val="0"/>
          <w:marBottom w:val="0"/>
          <w:divBdr>
            <w:top w:val="none" w:sz="0" w:space="0" w:color="auto"/>
            <w:left w:val="none" w:sz="0" w:space="0" w:color="auto"/>
            <w:bottom w:val="none" w:sz="0" w:space="0" w:color="auto"/>
            <w:right w:val="none" w:sz="0" w:space="0" w:color="auto"/>
          </w:divBdr>
          <w:divsChild>
            <w:div w:id="1881630511">
              <w:marLeft w:val="0"/>
              <w:marRight w:val="0"/>
              <w:marTop w:val="0"/>
              <w:marBottom w:val="0"/>
              <w:divBdr>
                <w:top w:val="none" w:sz="0" w:space="0" w:color="auto"/>
                <w:left w:val="none" w:sz="0" w:space="0" w:color="auto"/>
                <w:bottom w:val="none" w:sz="0" w:space="0" w:color="auto"/>
                <w:right w:val="none" w:sz="0" w:space="0" w:color="auto"/>
              </w:divBdr>
              <w:divsChild>
                <w:div w:id="870266863">
                  <w:marLeft w:val="0"/>
                  <w:marRight w:val="0"/>
                  <w:marTop w:val="0"/>
                  <w:marBottom w:val="0"/>
                  <w:divBdr>
                    <w:top w:val="none" w:sz="0" w:space="0" w:color="auto"/>
                    <w:left w:val="none" w:sz="0" w:space="0" w:color="auto"/>
                    <w:bottom w:val="none" w:sz="0" w:space="0" w:color="auto"/>
                    <w:right w:val="none" w:sz="0" w:space="0" w:color="auto"/>
                  </w:divBdr>
                  <w:divsChild>
                    <w:div w:id="78257126">
                      <w:marLeft w:val="0"/>
                      <w:marRight w:val="0"/>
                      <w:marTop w:val="0"/>
                      <w:marBottom w:val="0"/>
                      <w:divBdr>
                        <w:top w:val="none" w:sz="0" w:space="0" w:color="auto"/>
                        <w:left w:val="none" w:sz="0" w:space="0" w:color="auto"/>
                        <w:bottom w:val="none" w:sz="0" w:space="0" w:color="auto"/>
                        <w:right w:val="none" w:sz="0" w:space="0" w:color="auto"/>
                      </w:divBdr>
                    </w:div>
                    <w:div w:id="558782273">
                      <w:marLeft w:val="0"/>
                      <w:marRight w:val="0"/>
                      <w:marTop w:val="0"/>
                      <w:marBottom w:val="0"/>
                      <w:divBdr>
                        <w:top w:val="none" w:sz="0" w:space="0" w:color="auto"/>
                        <w:left w:val="none" w:sz="0" w:space="0" w:color="auto"/>
                        <w:bottom w:val="none" w:sz="0" w:space="0" w:color="auto"/>
                        <w:right w:val="none" w:sz="0" w:space="0" w:color="auto"/>
                      </w:divBdr>
                      <w:divsChild>
                        <w:div w:id="125031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3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F3C0A-7871-4E5C-9886-F114F2AD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4131</Words>
  <Characters>23551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Red Rocks Community College Procedure</vt:lpstr>
    </vt:vector>
  </TitlesOfParts>
  <Company>Pixl Studio</Company>
  <LinksUpToDate>false</LinksUpToDate>
  <CharactersWithSpaces>27627</CharactersWithSpaces>
  <SharedDoc>false</SharedDoc>
  <HLinks>
    <vt:vector size="6" baseType="variant">
      <vt:variant>
        <vt:i4>4325401</vt:i4>
      </vt:variant>
      <vt:variant>
        <vt:i4>0</vt:i4>
      </vt:variant>
      <vt:variant>
        <vt:i4>0</vt:i4>
      </vt:variant>
      <vt:variant>
        <vt:i4>5</vt:i4>
      </vt:variant>
      <vt:variant>
        <vt:lpwstr>https://www.rrcc.edu/sites/default/files/u212/RRCC Alternative Work Arrangement Request Form - Accessible PDF %281%29.pdf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Rocks Community College Procedure</dc:title>
  <dc:subject/>
  <dc:creator>RRCC</dc:creator>
  <cp:keywords/>
  <cp:lastModifiedBy>Grubb, Derek</cp:lastModifiedBy>
  <cp:revision>2</cp:revision>
  <cp:lastPrinted>2022-06-14T21:16:00Z</cp:lastPrinted>
  <dcterms:created xsi:type="dcterms:W3CDTF">2022-06-16T04:07:00Z</dcterms:created>
  <dcterms:modified xsi:type="dcterms:W3CDTF">2022-06-16T04:07:00Z</dcterms:modified>
</cp:coreProperties>
</file>