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778D" w14:textId="77777777" w:rsidR="004567B6" w:rsidRDefault="00E62950" w:rsidP="00E62950">
      <w:pPr>
        <w:spacing w:before="240" w:after="240"/>
        <w:rPr>
          <w:rFonts w:eastAsia="Oswald"/>
          <w:color w:val="980000"/>
          <w:sz w:val="32"/>
          <w:szCs w:val="32"/>
        </w:rPr>
      </w:pPr>
      <w:bookmarkStart w:id="0" w:name="_GoBack"/>
      <w:bookmarkEnd w:id="0"/>
      <w:r w:rsidRPr="00704798">
        <w:rPr>
          <w:rFonts w:eastAsia="Oswald"/>
          <w:noProof/>
          <w:color w:val="98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E335EF" wp14:editId="1898E047">
            <wp:simplePos x="0" y="0"/>
            <wp:positionH relativeFrom="margin">
              <wp:posOffset>-904875</wp:posOffset>
            </wp:positionH>
            <wp:positionV relativeFrom="margin">
              <wp:posOffset>-914400</wp:posOffset>
            </wp:positionV>
            <wp:extent cx="2286000" cy="1417834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17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798">
        <w:rPr>
          <w:rFonts w:eastAsia="Oswald"/>
          <w:color w:val="980000"/>
          <w:sz w:val="32"/>
          <w:szCs w:val="32"/>
        </w:rPr>
        <w:t xml:space="preserve">    </w:t>
      </w:r>
    </w:p>
    <w:p w14:paraId="0AAEFFBE" w14:textId="77777777" w:rsidR="000F70C8" w:rsidRPr="00375386" w:rsidRDefault="004567B6" w:rsidP="004567B6">
      <w:pPr>
        <w:spacing w:before="240" w:after="240"/>
        <w:jc w:val="center"/>
        <w:rPr>
          <w:rFonts w:eastAsia="Oswald"/>
          <w:color w:val="980000"/>
          <w:sz w:val="32"/>
          <w:szCs w:val="32"/>
          <w:u w:val="single"/>
        </w:rPr>
      </w:pPr>
      <w:r w:rsidRPr="004567B6">
        <w:rPr>
          <w:rFonts w:eastAsia="Oswald"/>
          <w:color w:val="980000"/>
          <w:sz w:val="32"/>
          <w:szCs w:val="32"/>
          <w:u w:val="single"/>
        </w:rPr>
        <w:t xml:space="preserve">Overnight </w:t>
      </w:r>
      <w:r w:rsidR="00E62950" w:rsidRPr="004567B6">
        <w:rPr>
          <w:rFonts w:eastAsia="Oswald"/>
          <w:color w:val="980000"/>
          <w:sz w:val="32"/>
          <w:szCs w:val="32"/>
          <w:u w:val="single"/>
        </w:rPr>
        <w:t>Travel</w:t>
      </w:r>
      <w:r w:rsidR="00E62950" w:rsidRPr="00375386">
        <w:rPr>
          <w:rFonts w:eastAsia="Oswald"/>
          <w:color w:val="980000"/>
          <w:sz w:val="32"/>
          <w:szCs w:val="32"/>
          <w:u w:val="single"/>
        </w:rPr>
        <w:t xml:space="preserve"> Checklist</w:t>
      </w:r>
    </w:p>
    <w:p w14:paraId="7695D33E" w14:textId="77777777" w:rsidR="00102C2A" w:rsidRDefault="00102C2A" w:rsidP="00102C2A">
      <w:pPr>
        <w:spacing w:line="480" w:lineRule="auto"/>
        <w:rPr>
          <w:rFonts w:eastAsia="Raleway"/>
        </w:rPr>
      </w:pPr>
      <w:r>
        <w:rPr>
          <w:rFonts w:eastAsia="Raleway"/>
        </w:rPr>
        <w:t>Obtaining Approvals:</w:t>
      </w:r>
    </w:p>
    <w:p w14:paraId="6CD5ECB4" w14:textId="77777777" w:rsidR="004567B6" w:rsidRDefault="004567B6" w:rsidP="00E44E8F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t xml:space="preserve">I have completed an Overnight Travel Request form, included </w:t>
      </w:r>
      <w:r w:rsidR="006D267F">
        <w:rPr>
          <w:rFonts w:eastAsia="Raleway"/>
        </w:rPr>
        <w:t>the purpose of the trip, the</w:t>
      </w:r>
      <w:r>
        <w:rPr>
          <w:rFonts w:eastAsia="Raleway"/>
        </w:rPr>
        <w:t xml:space="preserve"> ORG</w:t>
      </w:r>
      <w:r w:rsidR="006D267F">
        <w:rPr>
          <w:rFonts w:eastAsia="Raleway"/>
        </w:rPr>
        <w:t xml:space="preserve"> code that will incur the charges</w:t>
      </w:r>
      <w:r>
        <w:rPr>
          <w:rFonts w:eastAsia="Raleway"/>
        </w:rPr>
        <w:t xml:space="preserve"> and all backup paperwork</w:t>
      </w:r>
      <w:r w:rsidR="00C72CC2">
        <w:rPr>
          <w:rFonts w:eastAsia="Raleway"/>
        </w:rPr>
        <w:t xml:space="preserve"> documenting reasonable pricing and accommodations</w:t>
      </w:r>
      <w:r w:rsidR="006D267F">
        <w:rPr>
          <w:rFonts w:eastAsia="Raleway"/>
        </w:rPr>
        <w:t xml:space="preserve"> and staying within GSA standards for the destination</w:t>
      </w:r>
      <w:r>
        <w:rPr>
          <w:rFonts w:eastAsia="Raleway"/>
        </w:rPr>
        <w:t>.</w:t>
      </w:r>
    </w:p>
    <w:p w14:paraId="65E6A6E8" w14:textId="77777777" w:rsidR="004567B6" w:rsidRPr="00375386" w:rsidRDefault="004567B6" w:rsidP="004567B6">
      <w:pPr>
        <w:numPr>
          <w:ilvl w:val="0"/>
          <w:numId w:val="7"/>
        </w:numPr>
        <w:spacing w:line="480" w:lineRule="auto"/>
        <w:rPr>
          <w:rFonts w:eastAsia="Raleway"/>
        </w:rPr>
      </w:pPr>
      <w:r w:rsidRPr="00375386">
        <w:rPr>
          <w:rFonts w:eastAsia="Raleway"/>
          <w:b/>
        </w:rPr>
        <w:t>I have estimated all expenses.</w:t>
      </w:r>
    </w:p>
    <w:p w14:paraId="5C9DF350" w14:textId="77777777" w:rsidR="000F70C8" w:rsidRPr="004567B6" w:rsidRDefault="004750D7" w:rsidP="004567B6">
      <w:pPr>
        <w:numPr>
          <w:ilvl w:val="0"/>
          <w:numId w:val="7"/>
        </w:numPr>
        <w:spacing w:line="480" w:lineRule="auto"/>
        <w:rPr>
          <w:rFonts w:eastAsia="Raleway"/>
        </w:rPr>
      </w:pPr>
      <w:r w:rsidRPr="004567B6">
        <w:rPr>
          <w:rFonts w:eastAsia="Raleway"/>
        </w:rPr>
        <w:t>I have obtained</w:t>
      </w:r>
      <w:r w:rsidRPr="004567B6">
        <w:rPr>
          <w:rFonts w:eastAsia="Raleway"/>
          <w:b/>
        </w:rPr>
        <w:t xml:space="preserve"> three authority signatures </w:t>
      </w:r>
      <w:r w:rsidRPr="004567B6">
        <w:rPr>
          <w:rFonts w:eastAsia="Raleway"/>
        </w:rPr>
        <w:t xml:space="preserve">from my immediate supervisor, organization authority supervisor or Dean, and Vice President or the College President. </w:t>
      </w:r>
    </w:p>
    <w:p w14:paraId="328C2685" w14:textId="77777777" w:rsidR="004567B6" w:rsidRDefault="004567B6" w:rsidP="00E44E8F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t>I have obtained an RR</w:t>
      </w:r>
      <w:proofErr w:type="gramStart"/>
      <w:r>
        <w:rPr>
          <w:rFonts w:eastAsia="Raleway"/>
        </w:rPr>
        <w:t>#  (</w:t>
      </w:r>
      <w:proofErr w:type="gramEnd"/>
      <w:r>
        <w:rPr>
          <w:rFonts w:eastAsia="Raleway"/>
        </w:rPr>
        <w:t>top right of form) from Michele King</w:t>
      </w:r>
      <w:r w:rsidR="00C72CC2">
        <w:rPr>
          <w:rFonts w:eastAsia="Raleway"/>
        </w:rPr>
        <w:t>, Kathy Schissler</w:t>
      </w:r>
      <w:r w:rsidR="00102C2A">
        <w:rPr>
          <w:rFonts w:eastAsia="Raleway"/>
        </w:rPr>
        <w:t xml:space="preserve"> or </w:t>
      </w:r>
      <w:r>
        <w:rPr>
          <w:rFonts w:eastAsia="Raleway"/>
        </w:rPr>
        <w:t>Mary Adrian</w:t>
      </w:r>
      <w:r w:rsidR="00102C2A">
        <w:rPr>
          <w:rFonts w:eastAsia="Raleway"/>
        </w:rPr>
        <w:t>.</w:t>
      </w:r>
    </w:p>
    <w:p w14:paraId="45AE89B8" w14:textId="7C074BB7" w:rsidR="000F70C8" w:rsidRDefault="004750D7" w:rsidP="00E44E8F">
      <w:pPr>
        <w:numPr>
          <w:ilvl w:val="0"/>
          <w:numId w:val="7"/>
        </w:numPr>
        <w:spacing w:line="480" w:lineRule="auto"/>
        <w:rPr>
          <w:rFonts w:eastAsia="Raleway"/>
        </w:rPr>
      </w:pPr>
      <w:r w:rsidRPr="00375386">
        <w:rPr>
          <w:rFonts w:eastAsia="Raleway"/>
        </w:rPr>
        <w:t xml:space="preserve">I have submitted </w:t>
      </w:r>
      <w:r w:rsidR="004567B6">
        <w:rPr>
          <w:rFonts w:eastAsia="Raleway"/>
        </w:rPr>
        <w:t>my</w:t>
      </w:r>
      <w:r w:rsidRPr="00375386">
        <w:rPr>
          <w:rFonts w:eastAsia="Raleway"/>
        </w:rPr>
        <w:t xml:space="preserve"> request</w:t>
      </w:r>
      <w:r w:rsidR="004567B6">
        <w:rPr>
          <w:rFonts w:eastAsia="Raleway"/>
        </w:rPr>
        <w:t xml:space="preserve"> via ADOBE Sign including the audit page</w:t>
      </w:r>
      <w:r w:rsidRPr="00375386">
        <w:rPr>
          <w:rFonts w:eastAsia="Raleway"/>
        </w:rPr>
        <w:t xml:space="preserve"> </w:t>
      </w:r>
      <w:r w:rsidR="004567B6">
        <w:rPr>
          <w:rFonts w:eastAsia="Raleway"/>
        </w:rPr>
        <w:t>to Travel (</w:t>
      </w:r>
      <w:hyperlink r:id="rId6" w:history="1">
        <w:r w:rsidR="004567B6" w:rsidRPr="00AE4476">
          <w:rPr>
            <w:rStyle w:val="Hyperlink"/>
            <w:rFonts w:eastAsia="Raleway"/>
          </w:rPr>
          <w:t>travel@rrcc.edu</w:t>
        </w:r>
      </w:hyperlink>
      <w:r w:rsidR="004567B6">
        <w:rPr>
          <w:rFonts w:eastAsia="Raleway"/>
        </w:rPr>
        <w:t xml:space="preserve">) </w:t>
      </w:r>
      <w:r w:rsidRPr="004567B6">
        <w:rPr>
          <w:rFonts w:eastAsia="Raleway"/>
          <w:b/>
          <w:bCs/>
        </w:rPr>
        <w:t>no later than two weeks</w:t>
      </w:r>
      <w:r w:rsidRPr="00375386">
        <w:rPr>
          <w:rFonts w:eastAsia="Raleway"/>
        </w:rPr>
        <w:t xml:space="preserve"> prior to travel</w:t>
      </w:r>
      <w:r w:rsidR="00102C2A">
        <w:rPr>
          <w:rFonts w:eastAsia="Raleway"/>
        </w:rPr>
        <w:t xml:space="preserve"> and have received my </w:t>
      </w:r>
      <w:r w:rsidR="002D4DB2">
        <w:rPr>
          <w:rFonts w:eastAsia="Raleway"/>
        </w:rPr>
        <w:t>Approval</w:t>
      </w:r>
      <w:r w:rsidR="00102C2A">
        <w:rPr>
          <w:rFonts w:eastAsia="Raleway"/>
        </w:rPr>
        <w:t xml:space="preserve"> email from travel.</w:t>
      </w:r>
    </w:p>
    <w:p w14:paraId="53E623AC" w14:textId="77777777" w:rsidR="00102C2A" w:rsidRPr="00375386" w:rsidRDefault="00102C2A" w:rsidP="00102C2A">
      <w:pPr>
        <w:spacing w:line="480" w:lineRule="auto"/>
        <w:rPr>
          <w:rFonts w:eastAsia="Raleway"/>
        </w:rPr>
      </w:pPr>
      <w:r>
        <w:rPr>
          <w:rFonts w:eastAsia="Raleway"/>
        </w:rPr>
        <w:t>Making Reservations:</w:t>
      </w:r>
    </w:p>
    <w:p w14:paraId="3EF3506E" w14:textId="77777777" w:rsidR="00102C2A" w:rsidRDefault="00102C2A" w:rsidP="00E44E8F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t>If employee wishes to incur costs and be reimbursed after trip completion then employee will book necessary airfare, lodging, and ground transportation within the parameters of the budgeted trip.</w:t>
      </w:r>
    </w:p>
    <w:p w14:paraId="176168BA" w14:textId="77777777" w:rsidR="00102C2A" w:rsidRDefault="00102C2A" w:rsidP="00E44E8F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t xml:space="preserve">Conferences may be booked using </w:t>
      </w:r>
      <w:proofErr w:type="spellStart"/>
      <w:r>
        <w:rPr>
          <w:rFonts w:eastAsia="Raleway"/>
        </w:rPr>
        <w:t>pcards</w:t>
      </w:r>
      <w:proofErr w:type="spellEnd"/>
      <w:r>
        <w:rPr>
          <w:rFonts w:eastAsia="Raleway"/>
        </w:rPr>
        <w:t xml:space="preserve"> expensed to RRCC or by the traveler.</w:t>
      </w:r>
    </w:p>
    <w:p w14:paraId="0EFB561B" w14:textId="7CFAB1E5" w:rsidR="00102C2A" w:rsidRDefault="00237526" w:rsidP="00E44E8F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t>Airfare may be booked directly by the traveler unless</w:t>
      </w:r>
      <w:r w:rsidR="006D267F">
        <w:rPr>
          <w:rFonts w:eastAsia="Raleway"/>
        </w:rPr>
        <w:t xml:space="preserve"> </w:t>
      </w:r>
      <w:r w:rsidR="00102C2A">
        <w:rPr>
          <w:rFonts w:eastAsia="Raleway"/>
        </w:rPr>
        <w:t>the employee does not want to incur costs directly</w:t>
      </w:r>
      <w:r w:rsidR="006D267F">
        <w:rPr>
          <w:rFonts w:eastAsia="Raleway"/>
        </w:rPr>
        <w:t>.  Then</w:t>
      </w:r>
      <w:r w:rsidR="00102C2A">
        <w:rPr>
          <w:rFonts w:eastAsia="Raleway"/>
        </w:rPr>
        <w:t xml:space="preserve"> the</w:t>
      </w:r>
      <w:r w:rsidR="00E62950" w:rsidRPr="00375386">
        <w:rPr>
          <w:rFonts w:eastAsia="Raleway"/>
        </w:rPr>
        <w:t xml:space="preserve"> Airline Travel Questionnaire</w:t>
      </w:r>
      <w:r w:rsidR="004750D7" w:rsidRPr="00375386">
        <w:rPr>
          <w:rFonts w:eastAsia="Raleway"/>
        </w:rPr>
        <w:t xml:space="preserve"> </w:t>
      </w:r>
      <w:r w:rsidR="00102C2A">
        <w:rPr>
          <w:rFonts w:eastAsia="Raleway"/>
        </w:rPr>
        <w:t xml:space="preserve">must be completed </w:t>
      </w:r>
      <w:r w:rsidR="004567B6">
        <w:rPr>
          <w:rFonts w:eastAsia="Raleway"/>
        </w:rPr>
        <w:t xml:space="preserve">and submitted to </w:t>
      </w:r>
      <w:hyperlink r:id="rId7" w:history="1">
        <w:r w:rsidR="00C72CC2" w:rsidRPr="00FE094D">
          <w:rPr>
            <w:rStyle w:val="Hyperlink"/>
            <w:rFonts w:eastAsia="Raleway"/>
          </w:rPr>
          <w:t>travel@rrcc.edu</w:t>
        </w:r>
      </w:hyperlink>
      <w:r w:rsidR="00C72CC2">
        <w:rPr>
          <w:rFonts w:eastAsia="Raleway"/>
        </w:rPr>
        <w:t xml:space="preserve"> </w:t>
      </w:r>
      <w:r w:rsidR="00102C2A">
        <w:rPr>
          <w:rFonts w:eastAsia="Raleway"/>
        </w:rPr>
        <w:t>and costs will be expense</w:t>
      </w:r>
      <w:r w:rsidR="006D6398">
        <w:rPr>
          <w:rFonts w:eastAsia="Raleway"/>
        </w:rPr>
        <w:t>d</w:t>
      </w:r>
      <w:r w:rsidR="00102C2A">
        <w:rPr>
          <w:rFonts w:eastAsia="Raleway"/>
        </w:rPr>
        <w:t xml:space="preserve"> to RRCC.  </w:t>
      </w:r>
    </w:p>
    <w:p w14:paraId="5B22F591" w14:textId="77777777" w:rsidR="000F70C8" w:rsidRPr="00375386" w:rsidRDefault="00C72CC2" w:rsidP="00E44E8F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t xml:space="preserve">Upon receipt of the </w:t>
      </w:r>
      <w:r w:rsidR="006D267F">
        <w:rPr>
          <w:rFonts w:eastAsia="Raleway"/>
        </w:rPr>
        <w:t xml:space="preserve">travel agent </w:t>
      </w:r>
      <w:r>
        <w:rPr>
          <w:rFonts w:eastAsia="Raleway"/>
        </w:rPr>
        <w:t>booking, I reviewed it carefully for accuracy</w:t>
      </w:r>
      <w:r w:rsidR="00102C2A">
        <w:rPr>
          <w:rFonts w:eastAsia="Raleway"/>
        </w:rPr>
        <w:t xml:space="preserve"> and worked with both the travel agent and </w:t>
      </w:r>
      <w:hyperlink r:id="rId8" w:history="1">
        <w:r w:rsidR="00102C2A" w:rsidRPr="00FE094D">
          <w:rPr>
            <w:rStyle w:val="Hyperlink"/>
            <w:rFonts w:eastAsia="Raleway"/>
          </w:rPr>
          <w:t>travel@rrcc.edu</w:t>
        </w:r>
      </w:hyperlink>
      <w:r w:rsidR="00102C2A">
        <w:rPr>
          <w:rFonts w:eastAsia="Raleway"/>
        </w:rPr>
        <w:t xml:space="preserve"> if changes are necessary.</w:t>
      </w:r>
    </w:p>
    <w:p w14:paraId="67339883" w14:textId="2841B74B" w:rsidR="00C72CC2" w:rsidRDefault="006D267F" w:rsidP="00C72CC2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lastRenderedPageBreak/>
        <w:t xml:space="preserve">Lodging is booked by the traveler using conference details or lodging that is within GSA allowable rates.  </w:t>
      </w:r>
      <w:r w:rsidR="00C72CC2">
        <w:rPr>
          <w:rFonts w:eastAsia="Raleway"/>
        </w:rPr>
        <w:t>I have booked my lodging</w:t>
      </w:r>
      <w:r w:rsidR="00237526">
        <w:rPr>
          <w:rFonts w:eastAsia="Raleway"/>
        </w:rPr>
        <w:t xml:space="preserve"> and forwarded details if I need the RRCC travel card to replace my personal card</w:t>
      </w:r>
      <w:r w:rsidR="006D6398">
        <w:rPr>
          <w:rFonts w:eastAsia="Raleway"/>
        </w:rPr>
        <w:t xml:space="preserve"> if available</w:t>
      </w:r>
      <w:r w:rsidR="00237526">
        <w:rPr>
          <w:rFonts w:eastAsia="Raleway"/>
        </w:rPr>
        <w:t>.</w:t>
      </w:r>
    </w:p>
    <w:p w14:paraId="416EB574" w14:textId="77777777" w:rsidR="000F70C8" w:rsidRDefault="004750D7" w:rsidP="00E44E8F">
      <w:pPr>
        <w:numPr>
          <w:ilvl w:val="0"/>
          <w:numId w:val="7"/>
        </w:numPr>
        <w:spacing w:line="480" w:lineRule="auto"/>
        <w:rPr>
          <w:rFonts w:eastAsia="Raleway"/>
        </w:rPr>
      </w:pPr>
      <w:r w:rsidRPr="00375386">
        <w:rPr>
          <w:rFonts w:eastAsia="Raleway"/>
        </w:rPr>
        <w:t>I have used the approved rental car companies</w:t>
      </w:r>
      <w:r w:rsidR="00237526">
        <w:rPr>
          <w:rFonts w:eastAsia="Raleway"/>
        </w:rPr>
        <w:t xml:space="preserve"> and ensured the RRCC billing code is included on the reservation so that State pricing applies and charges go directly to RRCC.  I have not requested additional insurance or high fuel cost surcharges.</w:t>
      </w:r>
    </w:p>
    <w:p w14:paraId="4F33F124" w14:textId="77777777" w:rsidR="00237526" w:rsidRPr="00375386" w:rsidRDefault="00237526" w:rsidP="00237526">
      <w:pPr>
        <w:spacing w:line="480" w:lineRule="auto"/>
        <w:rPr>
          <w:rFonts w:eastAsia="Raleway"/>
        </w:rPr>
      </w:pPr>
      <w:r>
        <w:rPr>
          <w:rFonts w:eastAsia="Raleway"/>
        </w:rPr>
        <w:t>Advances:</w:t>
      </w:r>
    </w:p>
    <w:p w14:paraId="16B6CF4B" w14:textId="77777777" w:rsidR="00237526" w:rsidRDefault="00237526" w:rsidP="00237526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t>If</w:t>
      </w:r>
      <w:r w:rsidR="006D267F">
        <w:rPr>
          <w:rFonts w:eastAsia="Raleway"/>
        </w:rPr>
        <w:t xml:space="preserve"> needed</w:t>
      </w:r>
      <w:r>
        <w:rPr>
          <w:rFonts w:eastAsia="Raleway"/>
        </w:rPr>
        <w:t xml:space="preserve">, I have completed the travel advance form and submitted the signed form no later than 2 weeks prior to departure to </w:t>
      </w:r>
      <w:hyperlink r:id="rId9" w:history="1">
        <w:r w:rsidRPr="00AE4476">
          <w:rPr>
            <w:rStyle w:val="Hyperlink"/>
            <w:rFonts w:eastAsia="Raleway"/>
          </w:rPr>
          <w:t>travel@rrcc.edu</w:t>
        </w:r>
      </w:hyperlink>
      <w:r>
        <w:rPr>
          <w:rStyle w:val="Hyperlink"/>
          <w:rFonts w:eastAsia="Raleway"/>
          <w:color w:val="auto"/>
          <w:u w:val="none"/>
        </w:rPr>
        <w:t xml:space="preserve"> o</w:t>
      </w:r>
      <w:r w:rsidRPr="00C72CC2">
        <w:rPr>
          <w:rFonts w:eastAsia="Raleway"/>
        </w:rPr>
        <w:t>r campus box 16</w:t>
      </w:r>
      <w:r w:rsidR="006D267F">
        <w:rPr>
          <w:rFonts w:eastAsia="Raleway"/>
        </w:rPr>
        <w:t>.</w:t>
      </w:r>
      <w:r w:rsidR="00F7065A">
        <w:rPr>
          <w:rFonts w:eastAsia="Raleway"/>
        </w:rPr>
        <w:t xml:space="preserve">  Advances are 75% of the estimated out-of-pocket expenses not to exceed $2,500.</w:t>
      </w:r>
    </w:p>
    <w:p w14:paraId="7E3B2238" w14:textId="77777777" w:rsidR="00237526" w:rsidRPr="00C72CC2" w:rsidRDefault="00237526" w:rsidP="00237526">
      <w:pPr>
        <w:spacing w:line="480" w:lineRule="auto"/>
        <w:rPr>
          <w:rFonts w:eastAsia="Raleway"/>
        </w:rPr>
      </w:pPr>
      <w:r>
        <w:rPr>
          <w:rFonts w:eastAsia="Raleway"/>
        </w:rPr>
        <w:t>Reimbursement:</w:t>
      </w:r>
    </w:p>
    <w:p w14:paraId="3D9CC477" w14:textId="77777777" w:rsidR="000F70C8" w:rsidRPr="00375386" w:rsidRDefault="004750D7" w:rsidP="00237526">
      <w:pPr>
        <w:numPr>
          <w:ilvl w:val="0"/>
          <w:numId w:val="7"/>
        </w:numPr>
        <w:spacing w:line="480" w:lineRule="auto"/>
        <w:rPr>
          <w:rFonts w:eastAsia="Raleway"/>
        </w:rPr>
      </w:pPr>
      <w:r w:rsidRPr="00375386">
        <w:rPr>
          <w:rFonts w:eastAsia="Raleway"/>
        </w:rPr>
        <w:t xml:space="preserve">75% per diem rates apply to 1st and last days of travel. </w:t>
      </w:r>
    </w:p>
    <w:p w14:paraId="4229E877" w14:textId="77777777" w:rsidR="000F70C8" w:rsidRDefault="004750D7" w:rsidP="00237526">
      <w:pPr>
        <w:numPr>
          <w:ilvl w:val="0"/>
          <w:numId w:val="7"/>
        </w:numPr>
        <w:spacing w:line="480" w:lineRule="auto"/>
        <w:rPr>
          <w:rFonts w:eastAsia="Raleway"/>
        </w:rPr>
      </w:pPr>
      <w:r w:rsidRPr="00375386">
        <w:rPr>
          <w:rFonts w:eastAsia="Raleway"/>
        </w:rPr>
        <w:t>I have</w:t>
      </w:r>
      <w:r w:rsidRPr="00375386">
        <w:rPr>
          <w:rFonts w:eastAsia="Raleway"/>
          <w:b/>
        </w:rPr>
        <w:t xml:space="preserve"> obtained receipts for all expenses</w:t>
      </w:r>
      <w:r w:rsidRPr="00375386">
        <w:rPr>
          <w:rFonts w:eastAsia="Raleway"/>
        </w:rPr>
        <w:t xml:space="preserve"> </w:t>
      </w:r>
      <w:r w:rsidR="00AC4143">
        <w:rPr>
          <w:rFonts w:eastAsia="Raleway"/>
        </w:rPr>
        <w:t xml:space="preserve">(other than meals and tips) </w:t>
      </w:r>
      <w:r w:rsidR="00E62950" w:rsidRPr="00375386">
        <w:rPr>
          <w:rFonts w:eastAsia="Raleway"/>
        </w:rPr>
        <w:t>regardless of</w:t>
      </w:r>
      <w:r w:rsidRPr="00375386">
        <w:rPr>
          <w:rFonts w:eastAsia="Raleway"/>
        </w:rPr>
        <w:t xml:space="preserve"> if they were paid for with state travel card or personal card.</w:t>
      </w:r>
    </w:p>
    <w:p w14:paraId="5CC7F1E6" w14:textId="77777777" w:rsidR="00237526" w:rsidRDefault="00237526" w:rsidP="00237526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t xml:space="preserve">I will forward receipts for any </w:t>
      </w:r>
      <w:r w:rsidRPr="006D6398">
        <w:rPr>
          <w:rFonts w:eastAsia="Raleway"/>
          <w:b/>
          <w:bCs/>
        </w:rPr>
        <w:t>company paid</w:t>
      </w:r>
      <w:r>
        <w:rPr>
          <w:rFonts w:eastAsia="Raleway"/>
        </w:rPr>
        <w:t xml:space="preserve"> expenses upon my return (within 15 days).</w:t>
      </w:r>
    </w:p>
    <w:p w14:paraId="7D97E822" w14:textId="2B873EEB" w:rsidR="00237526" w:rsidRDefault="00237526" w:rsidP="00237526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t>I will submit</w:t>
      </w:r>
      <w:r w:rsidR="006D6398">
        <w:rPr>
          <w:rFonts w:eastAsia="Raleway"/>
        </w:rPr>
        <w:t xml:space="preserve"> a travel expense voucher and all back up</w:t>
      </w:r>
      <w:r>
        <w:rPr>
          <w:rFonts w:eastAsia="Raleway"/>
        </w:rPr>
        <w:t xml:space="preserve"> for reimbursement for meal/tip per diems and other out-of-pocket expenses within 30 days but not later than 60 days of return.</w:t>
      </w:r>
    </w:p>
    <w:p w14:paraId="47B1498D" w14:textId="77777777" w:rsidR="006D267F" w:rsidRPr="00375386" w:rsidRDefault="006D267F" w:rsidP="00237526">
      <w:pPr>
        <w:numPr>
          <w:ilvl w:val="0"/>
          <w:numId w:val="7"/>
        </w:numPr>
        <w:spacing w:line="480" w:lineRule="auto"/>
        <w:rPr>
          <w:rFonts w:eastAsia="Raleway"/>
        </w:rPr>
      </w:pPr>
      <w:r>
        <w:rPr>
          <w:rFonts w:eastAsia="Raleway"/>
        </w:rPr>
        <w:t xml:space="preserve">If an advance was requested, I will show all expenses and then </w:t>
      </w:r>
      <w:r w:rsidR="00F7065A">
        <w:rPr>
          <w:rFonts w:eastAsia="Raleway"/>
        </w:rPr>
        <w:t>show the amount of the advance to net to any additional amounts due and to close out the trip.</w:t>
      </w:r>
    </w:p>
    <w:p w14:paraId="775F80F5" w14:textId="77777777" w:rsidR="000F70C8" w:rsidRPr="00704798" w:rsidRDefault="000F70C8" w:rsidP="004567B6">
      <w:pPr>
        <w:spacing w:line="480" w:lineRule="auto"/>
        <w:ind w:left="720"/>
        <w:rPr>
          <w:rFonts w:eastAsia="Raleway"/>
        </w:rPr>
      </w:pPr>
    </w:p>
    <w:sectPr w:rsidR="000F70C8" w:rsidRPr="007047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DB3"/>
    <w:multiLevelType w:val="multilevel"/>
    <w:tmpl w:val="365E1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B25A04"/>
    <w:multiLevelType w:val="hybridMultilevel"/>
    <w:tmpl w:val="55B8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637C"/>
    <w:multiLevelType w:val="multilevel"/>
    <w:tmpl w:val="8F342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B705F7"/>
    <w:multiLevelType w:val="multilevel"/>
    <w:tmpl w:val="21842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3B6B11"/>
    <w:multiLevelType w:val="hybridMultilevel"/>
    <w:tmpl w:val="07BE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2410"/>
    <w:multiLevelType w:val="multilevel"/>
    <w:tmpl w:val="842618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9A93B76"/>
    <w:multiLevelType w:val="multilevel"/>
    <w:tmpl w:val="CEFE89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EE1625B"/>
    <w:multiLevelType w:val="multilevel"/>
    <w:tmpl w:val="30E65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C8"/>
    <w:rsid w:val="000F70C8"/>
    <w:rsid w:val="00102C2A"/>
    <w:rsid w:val="00237526"/>
    <w:rsid w:val="002D4DB2"/>
    <w:rsid w:val="00375386"/>
    <w:rsid w:val="004567B6"/>
    <w:rsid w:val="004750D7"/>
    <w:rsid w:val="006D267F"/>
    <w:rsid w:val="006D6398"/>
    <w:rsid w:val="00704798"/>
    <w:rsid w:val="00792FFF"/>
    <w:rsid w:val="00884BA2"/>
    <w:rsid w:val="00930A38"/>
    <w:rsid w:val="00963D41"/>
    <w:rsid w:val="0096659F"/>
    <w:rsid w:val="00AC4143"/>
    <w:rsid w:val="00C72CC2"/>
    <w:rsid w:val="00E44E8F"/>
    <w:rsid w:val="00E62950"/>
    <w:rsid w:val="00EE57BE"/>
    <w:rsid w:val="00F7065A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37F8"/>
  <w15:docId w15:val="{1CFB46DC-53DF-4078-96E2-115743D5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30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rr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@rr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@rrcc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vel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Luhman, Judy</dc:creator>
  <cp:lastModifiedBy>Luhman, Judy</cp:lastModifiedBy>
  <cp:revision>2</cp:revision>
  <dcterms:created xsi:type="dcterms:W3CDTF">2023-08-17T18:15:00Z</dcterms:created>
  <dcterms:modified xsi:type="dcterms:W3CDTF">2023-08-17T18:15:00Z</dcterms:modified>
</cp:coreProperties>
</file>