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EDA2" w14:textId="77777777" w:rsidR="00CA4897" w:rsidRPr="00317E33" w:rsidRDefault="00CA4897" w:rsidP="00CA4897">
      <w:pPr>
        <w:jc w:val="center"/>
        <w:rPr>
          <w:rFonts w:ascii="Times New Roman" w:hAnsi="Times New Roman" w:cs="Times New Roman"/>
          <w:b/>
          <w:bCs/>
          <w:i/>
          <w:iCs/>
          <w:sz w:val="20"/>
          <w:szCs w:val="20"/>
        </w:rPr>
      </w:pPr>
      <w:r>
        <w:rPr>
          <w:rFonts w:ascii="Times New Roman" w:hAnsi="Times New Roman" w:cs="Times New Roman"/>
          <w:b/>
          <w:bCs/>
          <w:sz w:val="28"/>
          <w:szCs w:val="28"/>
        </w:rPr>
        <w:t xml:space="preserve">Music </w:t>
      </w:r>
      <w:r w:rsidRPr="00751505">
        <w:rPr>
          <w:rFonts w:ascii="Times New Roman" w:hAnsi="Times New Roman" w:cs="Times New Roman"/>
          <w:b/>
          <w:bCs/>
          <w:sz w:val="28"/>
          <w:szCs w:val="28"/>
        </w:rPr>
        <w:t>Audio Production Certificate</w:t>
      </w:r>
      <w:r>
        <w:rPr>
          <w:rFonts w:ascii="Times New Roman" w:hAnsi="Times New Roman" w:cs="Times New Roman"/>
          <w:b/>
          <w:bCs/>
          <w:sz w:val="28"/>
          <w:szCs w:val="28"/>
        </w:rPr>
        <w:t xml:space="preserve"> </w:t>
      </w:r>
      <w:r w:rsidRPr="00317E33">
        <w:rPr>
          <w:rFonts w:ascii="Times New Roman" w:hAnsi="Times New Roman" w:cs="Times New Roman"/>
          <w:b/>
          <w:bCs/>
          <w:sz w:val="20"/>
          <w:szCs w:val="20"/>
        </w:rPr>
        <w:t>(Grade of C or higher)</w:t>
      </w:r>
    </w:p>
    <w:p w14:paraId="200334E6" w14:textId="77777777" w:rsidR="00CA4897" w:rsidRPr="00751505" w:rsidRDefault="00CA4897" w:rsidP="00CA4897">
      <w:pPr>
        <w:jc w:val="center"/>
        <w:rPr>
          <w:rFonts w:ascii="Times New Roman" w:hAnsi="Times New Roman" w:cs="Times New Roman"/>
          <w:b/>
          <w:bCs/>
          <w:sz w:val="28"/>
          <w:szCs w:val="28"/>
        </w:rPr>
      </w:pPr>
    </w:p>
    <w:p w14:paraId="36111540" w14:textId="77777777" w:rsidR="00CA4897" w:rsidRDefault="00CA4897" w:rsidP="00CA4897">
      <w:pPr>
        <w:jc w:val="center"/>
        <w:rPr>
          <w:rFonts w:ascii="Times New Roman" w:hAnsi="Times New Roman" w:cs="Times New Roman"/>
        </w:rPr>
      </w:pPr>
      <w:r>
        <w:rPr>
          <w:rFonts w:ascii="Times New Roman" w:hAnsi="Times New Roman" w:cs="Times New Roman"/>
        </w:rPr>
        <w:t>26 credits</w:t>
      </w:r>
    </w:p>
    <w:p w14:paraId="48690CD8" w14:textId="77777777" w:rsidR="00CA4897" w:rsidRPr="00D414DF" w:rsidRDefault="00CA4897" w:rsidP="00CA4897">
      <w:pPr>
        <w:spacing w:before="100" w:beforeAutospacing="1" w:after="100" w:afterAutospacing="1"/>
        <w:rPr>
          <w:rFonts w:ascii="Times New Roman" w:eastAsia="Times New Roman" w:hAnsi="Times New Roman" w:cs="Times New Roman"/>
        </w:rPr>
      </w:pPr>
      <w:r w:rsidRPr="00D414DF">
        <w:rPr>
          <w:rFonts w:ascii="Times New Roman" w:eastAsia="Times New Roman" w:hAnsi="Times New Roman" w:cs="Times New Roman"/>
        </w:rPr>
        <w:t xml:space="preserve">The Music Audio Production </w:t>
      </w:r>
      <w:r>
        <w:rPr>
          <w:rFonts w:ascii="Times New Roman" w:eastAsia="Times New Roman" w:hAnsi="Times New Roman" w:cs="Times New Roman"/>
        </w:rPr>
        <w:t>certificate</w:t>
      </w:r>
      <w:r w:rsidRPr="00D414DF">
        <w:rPr>
          <w:rFonts w:ascii="Times New Roman" w:eastAsia="Times New Roman" w:hAnsi="Times New Roman" w:cs="Times New Roman"/>
        </w:rPr>
        <w:t xml:space="preserve"> will prepare students with the knowledge, skills, and techniques necessary to compete and thrive in the evolving world of music recording and production. Students will acquire foundational skills and best practices through a combination of </w:t>
      </w:r>
      <w:r>
        <w:rPr>
          <w:rFonts w:ascii="Times New Roman" w:eastAsia="Times New Roman" w:hAnsi="Times New Roman" w:cs="Times New Roman"/>
        </w:rPr>
        <w:t xml:space="preserve">musical training, </w:t>
      </w:r>
      <w:r w:rsidRPr="00D414DF">
        <w:rPr>
          <w:rFonts w:ascii="Times New Roman" w:eastAsia="Times New Roman" w:hAnsi="Times New Roman" w:cs="Times New Roman"/>
        </w:rPr>
        <w:t xml:space="preserve">coursework, hands-on studio work, and targeted externships to enable certificate holders to take their place in the growing fields of audio engineering, location and studio recording, music production, and sound reinforcement. Today, skilled audio technicians are in demand in both music production, and as a component of mixed media, web, and the video games industry. </w:t>
      </w:r>
    </w:p>
    <w:p w14:paraId="011E9716" w14:textId="77777777" w:rsidR="00CA4897" w:rsidRDefault="00CA4897" w:rsidP="00CA4897">
      <w:pPr>
        <w:rPr>
          <w:rFonts w:ascii="Times New Roman" w:hAnsi="Times New Roman" w:cs="Times New Roman"/>
        </w:rPr>
      </w:pPr>
    </w:p>
    <w:p w14:paraId="0D96C797" w14:textId="77777777" w:rsidR="00CA4897" w:rsidRDefault="00CA4897" w:rsidP="00CA4897">
      <w:pPr>
        <w:rPr>
          <w:rFonts w:ascii="Times New Roman" w:hAnsi="Times New Roman" w:cs="Times New Roman"/>
        </w:rPr>
      </w:pPr>
    </w:p>
    <w:tbl>
      <w:tblPr>
        <w:tblStyle w:val="TableGrid"/>
        <w:tblW w:w="0" w:type="auto"/>
        <w:tblInd w:w="855" w:type="dxa"/>
        <w:tblLook w:val="04A0" w:firstRow="1" w:lastRow="0" w:firstColumn="1" w:lastColumn="0" w:noHBand="0" w:noVBand="1"/>
      </w:tblPr>
      <w:tblGrid>
        <w:gridCol w:w="1840"/>
        <w:gridCol w:w="4635"/>
        <w:gridCol w:w="1170"/>
      </w:tblGrid>
      <w:tr w:rsidR="00CA4897" w14:paraId="4E4BBFB4" w14:textId="77777777" w:rsidTr="007313EE">
        <w:tc>
          <w:tcPr>
            <w:tcW w:w="1840" w:type="dxa"/>
          </w:tcPr>
          <w:p w14:paraId="6C739FDB" w14:textId="77777777" w:rsidR="00CA4897" w:rsidRPr="00EC61D8" w:rsidRDefault="00CA4897" w:rsidP="007313EE">
            <w:pPr>
              <w:rPr>
                <w:rFonts w:ascii="Times New Roman" w:hAnsi="Times New Roman" w:cs="Times New Roman"/>
                <w:b/>
                <w:bCs/>
              </w:rPr>
            </w:pPr>
            <w:r w:rsidRPr="00EC61D8">
              <w:rPr>
                <w:rFonts w:ascii="Times New Roman" w:hAnsi="Times New Roman" w:cs="Times New Roman"/>
                <w:b/>
                <w:bCs/>
              </w:rPr>
              <w:t>Course number</w:t>
            </w:r>
          </w:p>
        </w:tc>
        <w:tc>
          <w:tcPr>
            <w:tcW w:w="4635" w:type="dxa"/>
          </w:tcPr>
          <w:p w14:paraId="2AC87C26" w14:textId="77777777" w:rsidR="00CA4897" w:rsidRPr="00EC61D8" w:rsidRDefault="00CA4897" w:rsidP="007313EE">
            <w:pPr>
              <w:rPr>
                <w:rFonts w:ascii="Times New Roman" w:hAnsi="Times New Roman" w:cs="Times New Roman"/>
                <w:b/>
                <w:bCs/>
              </w:rPr>
            </w:pPr>
            <w:r w:rsidRPr="00EC61D8">
              <w:rPr>
                <w:rFonts w:ascii="Times New Roman" w:hAnsi="Times New Roman" w:cs="Times New Roman"/>
                <w:b/>
                <w:bCs/>
              </w:rPr>
              <w:t>Course name</w:t>
            </w:r>
          </w:p>
        </w:tc>
        <w:tc>
          <w:tcPr>
            <w:tcW w:w="1170" w:type="dxa"/>
          </w:tcPr>
          <w:p w14:paraId="684F891B" w14:textId="77777777" w:rsidR="00CA4897" w:rsidRPr="00EC61D8" w:rsidRDefault="00CA4897" w:rsidP="007313EE">
            <w:pPr>
              <w:rPr>
                <w:rFonts w:ascii="Times New Roman" w:hAnsi="Times New Roman" w:cs="Times New Roman"/>
                <w:b/>
                <w:bCs/>
              </w:rPr>
            </w:pPr>
            <w:r w:rsidRPr="00EC61D8">
              <w:rPr>
                <w:rFonts w:ascii="Times New Roman" w:hAnsi="Times New Roman" w:cs="Times New Roman"/>
                <w:b/>
                <w:bCs/>
              </w:rPr>
              <w:t>Credits</w:t>
            </w:r>
          </w:p>
        </w:tc>
      </w:tr>
      <w:tr w:rsidR="00CA4897" w14:paraId="7C0FD0E8" w14:textId="77777777" w:rsidTr="007313EE">
        <w:tc>
          <w:tcPr>
            <w:tcW w:w="1840" w:type="dxa"/>
          </w:tcPr>
          <w:p w14:paraId="4B062FA3" w14:textId="77777777" w:rsidR="00CA4897" w:rsidRDefault="00CA4897" w:rsidP="007313EE">
            <w:pPr>
              <w:rPr>
                <w:rFonts w:ascii="Times New Roman" w:hAnsi="Times New Roman" w:cs="Times New Roman"/>
              </w:rPr>
            </w:pPr>
          </w:p>
        </w:tc>
        <w:tc>
          <w:tcPr>
            <w:tcW w:w="4635" w:type="dxa"/>
          </w:tcPr>
          <w:p w14:paraId="475E527C" w14:textId="77777777" w:rsidR="00CA4897" w:rsidRDefault="00CA4897" w:rsidP="007313EE">
            <w:pPr>
              <w:rPr>
                <w:rFonts w:ascii="Times New Roman" w:hAnsi="Times New Roman" w:cs="Times New Roman"/>
              </w:rPr>
            </w:pPr>
          </w:p>
        </w:tc>
        <w:tc>
          <w:tcPr>
            <w:tcW w:w="1170" w:type="dxa"/>
          </w:tcPr>
          <w:p w14:paraId="088F49D3" w14:textId="77777777" w:rsidR="00CA4897" w:rsidRDefault="00CA4897" w:rsidP="007313EE">
            <w:pPr>
              <w:rPr>
                <w:rFonts w:ascii="Times New Roman" w:hAnsi="Times New Roman" w:cs="Times New Roman"/>
              </w:rPr>
            </w:pPr>
          </w:p>
        </w:tc>
      </w:tr>
      <w:tr w:rsidR="005A4992" w14:paraId="1D91CDE8" w14:textId="77777777" w:rsidTr="007313EE">
        <w:tc>
          <w:tcPr>
            <w:tcW w:w="1840" w:type="dxa"/>
          </w:tcPr>
          <w:p w14:paraId="05CE4966" w14:textId="13EA3BCD" w:rsidR="005A4992" w:rsidRDefault="005A4992" w:rsidP="005A4992">
            <w:pPr>
              <w:rPr>
                <w:rFonts w:ascii="Times New Roman" w:hAnsi="Times New Roman" w:cs="Times New Roman"/>
              </w:rPr>
            </w:pPr>
            <w:r>
              <w:rPr>
                <w:rFonts w:ascii="Times New Roman" w:hAnsi="Times New Roman" w:cs="Times New Roman"/>
              </w:rPr>
              <w:t>MUS 1005</w:t>
            </w:r>
          </w:p>
        </w:tc>
        <w:tc>
          <w:tcPr>
            <w:tcW w:w="4635" w:type="dxa"/>
          </w:tcPr>
          <w:p w14:paraId="55E27DEF" w14:textId="057ADDF9" w:rsidR="005A4992" w:rsidRDefault="005A4992" w:rsidP="005A4992">
            <w:pPr>
              <w:rPr>
                <w:rFonts w:ascii="Times New Roman" w:hAnsi="Times New Roman" w:cs="Times New Roman"/>
              </w:rPr>
            </w:pPr>
            <w:r>
              <w:rPr>
                <w:rFonts w:ascii="Times New Roman" w:hAnsi="Times New Roman" w:cs="Times New Roman"/>
              </w:rPr>
              <w:t>Intro Comp Music Applications</w:t>
            </w:r>
          </w:p>
        </w:tc>
        <w:tc>
          <w:tcPr>
            <w:tcW w:w="1170" w:type="dxa"/>
          </w:tcPr>
          <w:p w14:paraId="6D061649" w14:textId="4F349592" w:rsidR="005A4992" w:rsidRDefault="005A4992" w:rsidP="005A4992">
            <w:pPr>
              <w:rPr>
                <w:rFonts w:ascii="Times New Roman" w:hAnsi="Times New Roman" w:cs="Times New Roman"/>
              </w:rPr>
            </w:pPr>
            <w:r>
              <w:rPr>
                <w:rFonts w:ascii="Times New Roman" w:hAnsi="Times New Roman" w:cs="Times New Roman"/>
              </w:rPr>
              <w:t>3</w:t>
            </w:r>
          </w:p>
        </w:tc>
      </w:tr>
      <w:tr w:rsidR="005A4992" w14:paraId="33407751" w14:textId="77777777" w:rsidTr="007313EE">
        <w:tc>
          <w:tcPr>
            <w:tcW w:w="1840" w:type="dxa"/>
          </w:tcPr>
          <w:p w14:paraId="7D94F998" w14:textId="4F021242" w:rsidR="005A4992" w:rsidRDefault="005A4992" w:rsidP="005A4992">
            <w:pPr>
              <w:rPr>
                <w:rFonts w:ascii="Times New Roman" w:hAnsi="Times New Roman" w:cs="Times New Roman"/>
              </w:rPr>
            </w:pPr>
            <w:r>
              <w:rPr>
                <w:rFonts w:ascii="Times New Roman" w:hAnsi="Times New Roman" w:cs="Times New Roman"/>
              </w:rPr>
              <w:t>MUS 1010</w:t>
            </w:r>
          </w:p>
        </w:tc>
        <w:tc>
          <w:tcPr>
            <w:tcW w:w="4635" w:type="dxa"/>
          </w:tcPr>
          <w:p w14:paraId="573844E3" w14:textId="521EBACF" w:rsidR="005A4992" w:rsidRDefault="005A4992" w:rsidP="005A4992">
            <w:pPr>
              <w:rPr>
                <w:rFonts w:ascii="Times New Roman" w:hAnsi="Times New Roman" w:cs="Times New Roman"/>
              </w:rPr>
            </w:pPr>
            <w:r>
              <w:rPr>
                <w:rFonts w:ascii="Times New Roman" w:hAnsi="Times New Roman" w:cs="Times New Roman"/>
              </w:rPr>
              <w:t>Music Theory I</w:t>
            </w:r>
          </w:p>
        </w:tc>
        <w:tc>
          <w:tcPr>
            <w:tcW w:w="1170" w:type="dxa"/>
          </w:tcPr>
          <w:p w14:paraId="24B79E4B" w14:textId="6FB7D9B4" w:rsidR="005A4992" w:rsidRDefault="005A4992" w:rsidP="005A4992">
            <w:pPr>
              <w:rPr>
                <w:rFonts w:ascii="Times New Roman" w:hAnsi="Times New Roman" w:cs="Times New Roman"/>
              </w:rPr>
            </w:pPr>
            <w:r>
              <w:rPr>
                <w:rFonts w:ascii="Times New Roman" w:hAnsi="Times New Roman" w:cs="Times New Roman"/>
              </w:rPr>
              <w:t>3</w:t>
            </w:r>
          </w:p>
        </w:tc>
      </w:tr>
      <w:tr w:rsidR="005A4992" w14:paraId="29AD803F" w14:textId="77777777" w:rsidTr="007313EE">
        <w:tc>
          <w:tcPr>
            <w:tcW w:w="1840" w:type="dxa"/>
          </w:tcPr>
          <w:p w14:paraId="4B2E309F" w14:textId="3ED1CA20" w:rsidR="005A4992" w:rsidRDefault="005A4992" w:rsidP="005A4992">
            <w:pPr>
              <w:rPr>
                <w:rFonts w:ascii="Times New Roman" w:hAnsi="Times New Roman" w:cs="Times New Roman"/>
              </w:rPr>
            </w:pPr>
            <w:r>
              <w:rPr>
                <w:rFonts w:ascii="Times New Roman" w:hAnsi="Times New Roman" w:cs="Times New Roman"/>
              </w:rPr>
              <w:t>MUS 1012</w:t>
            </w:r>
          </w:p>
        </w:tc>
        <w:tc>
          <w:tcPr>
            <w:tcW w:w="4635" w:type="dxa"/>
          </w:tcPr>
          <w:p w14:paraId="460C2791" w14:textId="785283BF" w:rsidR="005A4992" w:rsidRDefault="005A4992" w:rsidP="005A4992">
            <w:pPr>
              <w:rPr>
                <w:rFonts w:ascii="Times New Roman" w:hAnsi="Times New Roman" w:cs="Times New Roman"/>
              </w:rPr>
            </w:pPr>
            <w:r>
              <w:rPr>
                <w:rFonts w:ascii="Times New Roman" w:hAnsi="Times New Roman" w:cs="Times New Roman"/>
              </w:rPr>
              <w:t>Ear Training/</w:t>
            </w:r>
            <w:proofErr w:type="spellStart"/>
            <w:r>
              <w:rPr>
                <w:rFonts w:ascii="Times New Roman" w:hAnsi="Times New Roman" w:cs="Times New Roman"/>
              </w:rPr>
              <w:t>Sightsinging</w:t>
            </w:r>
            <w:proofErr w:type="spellEnd"/>
            <w:r>
              <w:rPr>
                <w:rFonts w:ascii="Times New Roman" w:hAnsi="Times New Roman" w:cs="Times New Roman"/>
              </w:rPr>
              <w:t xml:space="preserve"> I Lab</w:t>
            </w:r>
          </w:p>
        </w:tc>
        <w:tc>
          <w:tcPr>
            <w:tcW w:w="1170" w:type="dxa"/>
          </w:tcPr>
          <w:p w14:paraId="5B56BD6A" w14:textId="46481D04" w:rsidR="005A4992" w:rsidRDefault="005A4992" w:rsidP="005A4992">
            <w:pPr>
              <w:rPr>
                <w:rFonts w:ascii="Times New Roman" w:hAnsi="Times New Roman" w:cs="Times New Roman"/>
              </w:rPr>
            </w:pPr>
            <w:r>
              <w:rPr>
                <w:rFonts w:ascii="Times New Roman" w:hAnsi="Times New Roman" w:cs="Times New Roman"/>
              </w:rPr>
              <w:t>1</w:t>
            </w:r>
          </w:p>
        </w:tc>
      </w:tr>
      <w:tr w:rsidR="005A4992" w14:paraId="65D8EF31" w14:textId="77777777" w:rsidTr="007313EE">
        <w:tc>
          <w:tcPr>
            <w:tcW w:w="1840" w:type="dxa"/>
          </w:tcPr>
          <w:p w14:paraId="001DCA95" w14:textId="7FDA9AF9" w:rsidR="005A4992" w:rsidRDefault="005A4992" w:rsidP="005A4992">
            <w:pPr>
              <w:rPr>
                <w:rFonts w:ascii="Times New Roman" w:hAnsi="Times New Roman" w:cs="Times New Roman"/>
              </w:rPr>
            </w:pPr>
            <w:r>
              <w:rPr>
                <w:rFonts w:ascii="Times New Roman" w:hAnsi="Times New Roman" w:cs="Times New Roman"/>
              </w:rPr>
              <w:t>MUS 1041</w:t>
            </w:r>
          </w:p>
        </w:tc>
        <w:tc>
          <w:tcPr>
            <w:tcW w:w="4635" w:type="dxa"/>
          </w:tcPr>
          <w:p w14:paraId="11F15381" w14:textId="1D802327" w:rsidR="005A4992" w:rsidRDefault="005A4992" w:rsidP="005A4992">
            <w:pPr>
              <w:rPr>
                <w:rFonts w:ascii="Times New Roman" w:hAnsi="Times New Roman" w:cs="Times New Roman"/>
              </w:rPr>
            </w:pPr>
            <w:r>
              <w:rPr>
                <w:rFonts w:ascii="Times New Roman" w:hAnsi="Times New Roman" w:cs="Times New Roman"/>
              </w:rPr>
              <w:t>Private Instruction: (Specify Instrument)</w:t>
            </w:r>
          </w:p>
        </w:tc>
        <w:tc>
          <w:tcPr>
            <w:tcW w:w="1170" w:type="dxa"/>
          </w:tcPr>
          <w:p w14:paraId="721D3721" w14:textId="11BA33D5" w:rsidR="005A4992" w:rsidRDefault="005A4992" w:rsidP="005A4992">
            <w:pPr>
              <w:rPr>
                <w:rFonts w:ascii="Times New Roman" w:hAnsi="Times New Roman" w:cs="Times New Roman"/>
              </w:rPr>
            </w:pPr>
            <w:r>
              <w:rPr>
                <w:rFonts w:ascii="Times New Roman" w:hAnsi="Times New Roman" w:cs="Times New Roman"/>
              </w:rPr>
              <w:t>2</w:t>
            </w:r>
          </w:p>
        </w:tc>
      </w:tr>
      <w:tr w:rsidR="005A4992" w14:paraId="79EA9013" w14:textId="77777777" w:rsidTr="007313EE">
        <w:tc>
          <w:tcPr>
            <w:tcW w:w="1840" w:type="dxa"/>
          </w:tcPr>
          <w:p w14:paraId="4E5D271B" w14:textId="0D4ACAB8" w:rsidR="005A4992" w:rsidRDefault="005A4992" w:rsidP="005A4992">
            <w:pPr>
              <w:rPr>
                <w:rFonts w:ascii="Times New Roman" w:hAnsi="Times New Roman" w:cs="Times New Roman"/>
              </w:rPr>
            </w:pPr>
            <w:r>
              <w:rPr>
                <w:rFonts w:ascii="Times New Roman" w:hAnsi="Times New Roman" w:cs="Times New Roman"/>
              </w:rPr>
              <w:t>MUS 1042</w:t>
            </w:r>
          </w:p>
        </w:tc>
        <w:tc>
          <w:tcPr>
            <w:tcW w:w="4635" w:type="dxa"/>
          </w:tcPr>
          <w:p w14:paraId="66B21DC2" w14:textId="52E1A1F7" w:rsidR="005A4992" w:rsidRDefault="005A4992" w:rsidP="005A4992">
            <w:pPr>
              <w:rPr>
                <w:rFonts w:ascii="Times New Roman" w:hAnsi="Times New Roman" w:cs="Times New Roman"/>
              </w:rPr>
            </w:pPr>
            <w:r>
              <w:rPr>
                <w:rFonts w:ascii="Times New Roman" w:hAnsi="Times New Roman" w:cs="Times New Roman"/>
              </w:rPr>
              <w:t>Private Instruction: (Specify Instrument)</w:t>
            </w:r>
          </w:p>
        </w:tc>
        <w:tc>
          <w:tcPr>
            <w:tcW w:w="1170" w:type="dxa"/>
          </w:tcPr>
          <w:p w14:paraId="5A2C8B58" w14:textId="2A06B9B8" w:rsidR="005A4992" w:rsidRDefault="005A4992" w:rsidP="005A4992">
            <w:pPr>
              <w:rPr>
                <w:rFonts w:ascii="Times New Roman" w:hAnsi="Times New Roman" w:cs="Times New Roman"/>
              </w:rPr>
            </w:pPr>
            <w:r>
              <w:rPr>
                <w:rFonts w:ascii="Times New Roman" w:hAnsi="Times New Roman" w:cs="Times New Roman"/>
              </w:rPr>
              <w:t>2</w:t>
            </w:r>
          </w:p>
        </w:tc>
      </w:tr>
      <w:tr w:rsidR="005A4992" w14:paraId="60714D60" w14:textId="77777777" w:rsidTr="007313EE">
        <w:tc>
          <w:tcPr>
            <w:tcW w:w="1840" w:type="dxa"/>
          </w:tcPr>
          <w:p w14:paraId="36A61254" w14:textId="74E8B1AF" w:rsidR="005A4992" w:rsidRDefault="005A4992" w:rsidP="005A4992">
            <w:pPr>
              <w:rPr>
                <w:rFonts w:ascii="Times New Roman" w:hAnsi="Times New Roman" w:cs="Times New Roman"/>
              </w:rPr>
            </w:pPr>
            <w:r>
              <w:rPr>
                <w:rFonts w:ascii="Times New Roman" w:hAnsi="Times New Roman" w:cs="Times New Roman"/>
              </w:rPr>
              <w:t>MUS 1061</w:t>
            </w:r>
          </w:p>
        </w:tc>
        <w:tc>
          <w:tcPr>
            <w:tcW w:w="4635" w:type="dxa"/>
          </w:tcPr>
          <w:p w14:paraId="1C19E9DF" w14:textId="6E463D37" w:rsidR="005A4992" w:rsidRDefault="005A4992" w:rsidP="005A4992">
            <w:pPr>
              <w:rPr>
                <w:rFonts w:ascii="Times New Roman" w:hAnsi="Times New Roman" w:cs="Times New Roman"/>
              </w:rPr>
            </w:pPr>
            <w:r>
              <w:rPr>
                <w:rFonts w:ascii="Times New Roman" w:hAnsi="Times New Roman" w:cs="Times New Roman"/>
              </w:rPr>
              <w:t>Computer Music Applications I</w:t>
            </w:r>
          </w:p>
        </w:tc>
        <w:tc>
          <w:tcPr>
            <w:tcW w:w="1170" w:type="dxa"/>
          </w:tcPr>
          <w:p w14:paraId="292DE32F" w14:textId="085A1400" w:rsidR="005A4992" w:rsidRDefault="005A4992" w:rsidP="005A4992">
            <w:pPr>
              <w:rPr>
                <w:rFonts w:ascii="Times New Roman" w:hAnsi="Times New Roman" w:cs="Times New Roman"/>
              </w:rPr>
            </w:pPr>
            <w:r>
              <w:rPr>
                <w:rFonts w:ascii="Times New Roman" w:hAnsi="Times New Roman" w:cs="Times New Roman"/>
              </w:rPr>
              <w:t>3</w:t>
            </w:r>
          </w:p>
        </w:tc>
      </w:tr>
      <w:tr w:rsidR="005A4992" w14:paraId="553B2905" w14:textId="77777777" w:rsidTr="007313EE">
        <w:tc>
          <w:tcPr>
            <w:tcW w:w="1840" w:type="dxa"/>
          </w:tcPr>
          <w:p w14:paraId="75B24AC4" w14:textId="4CB1F628" w:rsidR="005A4992" w:rsidRDefault="005A4992" w:rsidP="005A4992">
            <w:pPr>
              <w:rPr>
                <w:rFonts w:ascii="Times New Roman" w:hAnsi="Times New Roman" w:cs="Times New Roman"/>
              </w:rPr>
            </w:pPr>
            <w:r>
              <w:rPr>
                <w:rFonts w:ascii="Times New Roman" w:hAnsi="Times New Roman" w:cs="Times New Roman"/>
              </w:rPr>
              <w:t>MUS 1067</w:t>
            </w:r>
          </w:p>
        </w:tc>
        <w:tc>
          <w:tcPr>
            <w:tcW w:w="4635" w:type="dxa"/>
          </w:tcPr>
          <w:p w14:paraId="53EB3AD0" w14:textId="6119A629" w:rsidR="005A4992" w:rsidRDefault="005A4992" w:rsidP="005A4992">
            <w:pPr>
              <w:rPr>
                <w:rFonts w:ascii="Times New Roman" w:hAnsi="Times New Roman" w:cs="Times New Roman"/>
              </w:rPr>
            </w:pPr>
            <w:r>
              <w:rPr>
                <w:rFonts w:ascii="Times New Roman" w:hAnsi="Times New Roman" w:cs="Times New Roman"/>
              </w:rPr>
              <w:t>Music Business I</w:t>
            </w:r>
          </w:p>
        </w:tc>
        <w:tc>
          <w:tcPr>
            <w:tcW w:w="1170" w:type="dxa"/>
          </w:tcPr>
          <w:p w14:paraId="023C0FEA" w14:textId="4ABC4B3A" w:rsidR="005A4992" w:rsidRDefault="005A4992" w:rsidP="005A4992">
            <w:pPr>
              <w:rPr>
                <w:rFonts w:ascii="Times New Roman" w:hAnsi="Times New Roman" w:cs="Times New Roman"/>
              </w:rPr>
            </w:pPr>
            <w:r>
              <w:rPr>
                <w:rFonts w:ascii="Times New Roman" w:hAnsi="Times New Roman" w:cs="Times New Roman"/>
              </w:rPr>
              <w:t>3</w:t>
            </w:r>
          </w:p>
        </w:tc>
      </w:tr>
      <w:tr w:rsidR="005A4992" w14:paraId="15AE1D27" w14:textId="77777777" w:rsidTr="007313EE">
        <w:tc>
          <w:tcPr>
            <w:tcW w:w="1840" w:type="dxa"/>
          </w:tcPr>
          <w:p w14:paraId="59A19AAE" w14:textId="49395263" w:rsidR="005A4992" w:rsidRDefault="005A4992" w:rsidP="005A4992">
            <w:pPr>
              <w:rPr>
                <w:rFonts w:ascii="Times New Roman" w:hAnsi="Times New Roman" w:cs="Times New Roman"/>
              </w:rPr>
            </w:pPr>
            <w:r>
              <w:rPr>
                <w:rFonts w:ascii="Times New Roman" w:hAnsi="Times New Roman" w:cs="Times New Roman"/>
              </w:rPr>
              <w:t>MUS 2061</w:t>
            </w:r>
          </w:p>
        </w:tc>
        <w:tc>
          <w:tcPr>
            <w:tcW w:w="4635" w:type="dxa"/>
          </w:tcPr>
          <w:p w14:paraId="27B7EB57" w14:textId="0EB6DA64" w:rsidR="005A4992" w:rsidRDefault="005A4992" w:rsidP="005A4992">
            <w:pPr>
              <w:rPr>
                <w:rFonts w:ascii="Times New Roman" w:hAnsi="Times New Roman" w:cs="Times New Roman"/>
              </w:rPr>
            </w:pPr>
            <w:r>
              <w:rPr>
                <w:rFonts w:ascii="Times New Roman" w:hAnsi="Times New Roman" w:cs="Times New Roman"/>
              </w:rPr>
              <w:t>Adv Music Audio Production</w:t>
            </w:r>
          </w:p>
        </w:tc>
        <w:tc>
          <w:tcPr>
            <w:tcW w:w="1170" w:type="dxa"/>
          </w:tcPr>
          <w:p w14:paraId="55CC322F" w14:textId="41477E10" w:rsidR="005A4992" w:rsidRDefault="005A4992" w:rsidP="005A4992">
            <w:pPr>
              <w:rPr>
                <w:rFonts w:ascii="Times New Roman" w:hAnsi="Times New Roman" w:cs="Times New Roman"/>
              </w:rPr>
            </w:pPr>
            <w:r>
              <w:rPr>
                <w:rFonts w:ascii="Times New Roman" w:hAnsi="Times New Roman" w:cs="Times New Roman"/>
              </w:rPr>
              <w:t>3</w:t>
            </w:r>
          </w:p>
        </w:tc>
      </w:tr>
      <w:tr w:rsidR="005A4992" w14:paraId="090E79DA" w14:textId="77777777" w:rsidTr="007313EE">
        <w:tc>
          <w:tcPr>
            <w:tcW w:w="1840" w:type="dxa"/>
          </w:tcPr>
          <w:p w14:paraId="53A1201B" w14:textId="3CB07AAC" w:rsidR="005A4992" w:rsidRDefault="005A4992" w:rsidP="005A4992">
            <w:pPr>
              <w:rPr>
                <w:rFonts w:ascii="Times New Roman" w:hAnsi="Times New Roman" w:cs="Times New Roman"/>
              </w:rPr>
            </w:pPr>
            <w:r>
              <w:rPr>
                <w:rFonts w:ascii="Times New Roman" w:hAnsi="Times New Roman" w:cs="Times New Roman"/>
              </w:rPr>
              <w:t>MUS 2065</w:t>
            </w:r>
          </w:p>
        </w:tc>
        <w:tc>
          <w:tcPr>
            <w:tcW w:w="4635" w:type="dxa"/>
          </w:tcPr>
          <w:p w14:paraId="67599BD3" w14:textId="26F6D4B1" w:rsidR="005A4992" w:rsidRDefault="005A4992" w:rsidP="005A4992">
            <w:pPr>
              <w:rPr>
                <w:rFonts w:ascii="Times New Roman" w:hAnsi="Times New Roman" w:cs="Times New Roman"/>
              </w:rPr>
            </w:pPr>
            <w:r>
              <w:rPr>
                <w:rFonts w:ascii="Times New Roman" w:hAnsi="Times New Roman" w:cs="Times New Roman"/>
              </w:rPr>
              <w:t>Live Audio Engineering</w:t>
            </w:r>
          </w:p>
        </w:tc>
        <w:tc>
          <w:tcPr>
            <w:tcW w:w="1170" w:type="dxa"/>
          </w:tcPr>
          <w:p w14:paraId="73BBDCB1" w14:textId="4E8ECF25" w:rsidR="005A4992" w:rsidRDefault="005A4992" w:rsidP="005A4992">
            <w:pPr>
              <w:rPr>
                <w:rFonts w:ascii="Times New Roman" w:hAnsi="Times New Roman" w:cs="Times New Roman"/>
              </w:rPr>
            </w:pPr>
            <w:r>
              <w:rPr>
                <w:rFonts w:ascii="Times New Roman" w:hAnsi="Times New Roman" w:cs="Times New Roman"/>
              </w:rPr>
              <w:t>3</w:t>
            </w:r>
          </w:p>
        </w:tc>
      </w:tr>
      <w:tr w:rsidR="005A4992" w14:paraId="0AB07362" w14:textId="77777777" w:rsidTr="007313EE">
        <w:tc>
          <w:tcPr>
            <w:tcW w:w="1840" w:type="dxa"/>
          </w:tcPr>
          <w:p w14:paraId="0B6543F1" w14:textId="3D66A969" w:rsidR="005A4992" w:rsidRDefault="005A4992" w:rsidP="005A4992">
            <w:pPr>
              <w:rPr>
                <w:rFonts w:ascii="Times New Roman" w:hAnsi="Times New Roman" w:cs="Times New Roman"/>
              </w:rPr>
            </w:pPr>
            <w:r>
              <w:rPr>
                <w:rFonts w:ascii="Times New Roman" w:hAnsi="Times New Roman" w:cs="Times New Roman"/>
              </w:rPr>
              <w:t>MUS 2089</w:t>
            </w:r>
          </w:p>
        </w:tc>
        <w:tc>
          <w:tcPr>
            <w:tcW w:w="4635" w:type="dxa"/>
          </w:tcPr>
          <w:p w14:paraId="46EC1A51" w14:textId="48A83783" w:rsidR="005A4992" w:rsidRDefault="005A4992" w:rsidP="005A4992">
            <w:pPr>
              <w:rPr>
                <w:rFonts w:ascii="Times New Roman" w:hAnsi="Times New Roman" w:cs="Times New Roman"/>
              </w:rPr>
            </w:pPr>
            <w:r>
              <w:rPr>
                <w:rFonts w:ascii="Times New Roman" w:hAnsi="Times New Roman" w:cs="Times New Roman"/>
              </w:rPr>
              <w:t>Capstone</w:t>
            </w:r>
          </w:p>
        </w:tc>
        <w:tc>
          <w:tcPr>
            <w:tcW w:w="1170" w:type="dxa"/>
          </w:tcPr>
          <w:p w14:paraId="6ABA5DE1" w14:textId="10DC88FA" w:rsidR="005A4992" w:rsidRDefault="005A4992" w:rsidP="005A4992">
            <w:pPr>
              <w:rPr>
                <w:rFonts w:ascii="Times New Roman" w:hAnsi="Times New Roman" w:cs="Times New Roman"/>
              </w:rPr>
            </w:pPr>
            <w:r>
              <w:rPr>
                <w:rFonts w:ascii="Times New Roman" w:hAnsi="Times New Roman" w:cs="Times New Roman"/>
              </w:rPr>
              <w:t>3</w:t>
            </w:r>
          </w:p>
        </w:tc>
      </w:tr>
      <w:tr w:rsidR="00CA4897" w14:paraId="5D3644BD" w14:textId="77777777" w:rsidTr="007313EE">
        <w:tc>
          <w:tcPr>
            <w:tcW w:w="1840" w:type="dxa"/>
          </w:tcPr>
          <w:p w14:paraId="2E4726A2" w14:textId="77777777" w:rsidR="00CA4897" w:rsidRDefault="00CA4897" w:rsidP="007313EE">
            <w:pPr>
              <w:rPr>
                <w:rFonts w:ascii="Times New Roman" w:hAnsi="Times New Roman" w:cs="Times New Roman"/>
              </w:rPr>
            </w:pPr>
          </w:p>
        </w:tc>
        <w:tc>
          <w:tcPr>
            <w:tcW w:w="4635" w:type="dxa"/>
          </w:tcPr>
          <w:p w14:paraId="7AA1D8E2" w14:textId="77777777" w:rsidR="00CA4897" w:rsidRDefault="00CA4897" w:rsidP="007313EE">
            <w:pPr>
              <w:rPr>
                <w:rFonts w:ascii="Times New Roman" w:hAnsi="Times New Roman" w:cs="Times New Roman"/>
              </w:rPr>
            </w:pPr>
          </w:p>
        </w:tc>
        <w:tc>
          <w:tcPr>
            <w:tcW w:w="1170" w:type="dxa"/>
          </w:tcPr>
          <w:p w14:paraId="2E0A539C" w14:textId="77777777" w:rsidR="00CA4897" w:rsidRDefault="00CA4897" w:rsidP="007313EE">
            <w:pPr>
              <w:rPr>
                <w:rFonts w:ascii="Times New Roman" w:hAnsi="Times New Roman" w:cs="Times New Roman"/>
              </w:rPr>
            </w:pPr>
          </w:p>
        </w:tc>
      </w:tr>
      <w:tr w:rsidR="00CA4897" w14:paraId="639291F3" w14:textId="77777777" w:rsidTr="007313EE">
        <w:tc>
          <w:tcPr>
            <w:tcW w:w="1840" w:type="dxa"/>
          </w:tcPr>
          <w:p w14:paraId="05F7E1ED" w14:textId="77777777" w:rsidR="00CA4897" w:rsidRDefault="00CA4897" w:rsidP="007313EE">
            <w:pPr>
              <w:rPr>
                <w:rFonts w:ascii="Times New Roman" w:hAnsi="Times New Roman" w:cs="Times New Roman"/>
              </w:rPr>
            </w:pPr>
          </w:p>
        </w:tc>
        <w:tc>
          <w:tcPr>
            <w:tcW w:w="4635" w:type="dxa"/>
          </w:tcPr>
          <w:p w14:paraId="11A2FDB8" w14:textId="77777777" w:rsidR="00CA4897" w:rsidRDefault="00CA4897" w:rsidP="007313EE">
            <w:pPr>
              <w:rPr>
                <w:rFonts w:ascii="Times New Roman" w:hAnsi="Times New Roman" w:cs="Times New Roman"/>
              </w:rPr>
            </w:pPr>
          </w:p>
        </w:tc>
        <w:tc>
          <w:tcPr>
            <w:tcW w:w="1170" w:type="dxa"/>
          </w:tcPr>
          <w:p w14:paraId="34EC2D4C" w14:textId="77777777" w:rsidR="00CA4897" w:rsidRDefault="00CA4897" w:rsidP="007313EE">
            <w:pPr>
              <w:rPr>
                <w:rFonts w:ascii="Times New Roman" w:hAnsi="Times New Roman" w:cs="Times New Roman"/>
              </w:rPr>
            </w:pPr>
            <w:r>
              <w:rPr>
                <w:rFonts w:ascii="Times New Roman" w:hAnsi="Times New Roman" w:cs="Times New Roman"/>
              </w:rPr>
              <w:t>26</w:t>
            </w:r>
          </w:p>
        </w:tc>
      </w:tr>
    </w:tbl>
    <w:p w14:paraId="08F61336" w14:textId="77777777" w:rsidR="00CA4897" w:rsidRDefault="00CA4897" w:rsidP="00CA4897">
      <w:pPr>
        <w:rPr>
          <w:rFonts w:ascii="Times New Roman" w:hAnsi="Times New Roman" w:cs="Times New Roman"/>
        </w:rPr>
      </w:pPr>
    </w:p>
    <w:p w14:paraId="634BC2BA" w14:textId="77777777" w:rsidR="00CA4897" w:rsidRDefault="00CA4897" w:rsidP="00CA4897">
      <w:pPr>
        <w:jc w:val="center"/>
        <w:rPr>
          <w:rFonts w:ascii="Times New Roman" w:hAnsi="Times New Roman" w:cs="Times New Roman"/>
        </w:rPr>
      </w:pPr>
    </w:p>
    <w:p w14:paraId="6C7A37AE" w14:textId="77777777" w:rsidR="00CA4897" w:rsidRDefault="00CA4897" w:rsidP="00CA4897">
      <w:pPr>
        <w:jc w:val="center"/>
        <w:rPr>
          <w:rFonts w:ascii="Times New Roman" w:hAnsi="Times New Roman" w:cs="Times New Roman"/>
        </w:rPr>
      </w:pPr>
    </w:p>
    <w:p w14:paraId="27B6ED72" w14:textId="77777777" w:rsidR="00CA4897" w:rsidRDefault="00CA4897" w:rsidP="00CA4897">
      <w:pPr>
        <w:jc w:val="center"/>
        <w:rPr>
          <w:rFonts w:ascii="Times New Roman" w:hAnsi="Times New Roman" w:cs="Times New Roman"/>
        </w:rPr>
      </w:pPr>
    </w:p>
    <w:tbl>
      <w:tblPr>
        <w:tblStyle w:val="TableGrid"/>
        <w:tblW w:w="10472" w:type="dxa"/>
        <w:tblInd w:w="-635" w:type="dxa"/>
        <w:tblLook w:val="04A0" w:firstRow="1" w:lastRow="0" w:firstColumn="1" w:lastColumn="0" w:noHBand="0" w:noVBand="1"/>
      </w:tblPr>
      <w:tblGrid>
        <w:gridCol w:w="1271"/>
        <w:gridCol w:w="4675"/>
        <w:gridCol w:w="4526"/>
      </w:tblGrid>
      <w:tr w:rsidR="00CA4897" w14:paraId="44ADDF28" w14:textId="77777777" w:rsidTr="007313EE">
        <w:trPr>
          <w:trHeight w:val="294"/>
        </w:trPr>
        <w:tc>
          <w:tcPr>
            <w:tcW w:w="1271" w:type="dxa"/>
          </w:tcPr>
          <w:p w14:paraId="2FC00329" w14:textId="77777777" w:rsidR="00CA4897" w:rsidRDefault="00CA4897" w:rsidP="007313EE">
            <w:pPr>
              <w:jc w:val="center"/>
              <w:rPr>
                <w:rFonts w:ascii="Times New Roman" w:hAnsi="Times New Roman" w:cs="Times New Roman"/>
                <w:sz w:val="28"/>
                <w:szCs w:val="28"/>
              </w:rPr>
            </w:pPr>
          </w:p>
        </w:tc>
        <w:tc>
          <w:tcPr>
            <w:tcW w:w="4675" w:type="dxa"/>
          </w:tcPr>
          <w:p w14:paraId="74460014" w14:textId="77777777" w:rsidR="00CA4897" w:rsidRPr="00EC61D8" w:rsidRDefault="00CA4897" w:rsidP="007313EE">
            <w:pPr>
              <w:jc w:val="center"/>
              <w:rPr>
                <w:rFonts w:ascii="Times New Roman" w:hAnsi="Times New Roman" w:cs="Times New Roman"/>
                <w:b/>
                <w:bCs/>
              </w:rPr>
            </w:pPr>
            <w:r>
              <w:rPr>
                <w:rFonts w:ascii="Times New Roman" w:hAnsi="Times New Roman" w:cs="Times New Roman"/>
                <w:b/>
                <w:bCs/>
              </w:rPr>
              <w:t>Fall</w:t>
            </w:r>
          </w:p>
        </w:tc>
        <w:tc>
          <w:tcPr>
            <w:tcW w:w="4526" w:type="dxa"/>
          </w:tcPr>
          <w:p w14:paraId="3C7DE458" w14:textId="77777777" w:rsidR="00CA4897" w:rsidRPr="00EC61D8" w:rsidRDefault="00CA4897" w:rsidP="007313EE">
            <w:pPr>
              <w:jc w:val="center"/>
              <w:rPr>
                <w:rFonts w:ascii="Times New Roman" w:hAnsi="Times New Roman" w:cs="Times New Roman"/>
                <w:b/>
                <w:bCs/>
              </w:rPr>
            </w:pPr>
            <w:r>
              <w:rPr>
                <w:rFonts w:ascii="Times New Roman" w:hAnsi="Times New Roman" w:cs="Times New Roman"/>
                <w:b/>
                <w:bCs/>
              </w:rPr>
              <w:t>Spring</w:t>
            </w:r>
          </w:p>
        </w:tc>
      </w:tr>
      <w:tr w:rsidR="00CA4897" w14:paraId="4C8E930B" w14:textId="77777777" w:rsidTr="007313EE">
        <w:trPr>
          <w:trHeight w:val="961"/>
        </w:trPr>
        <w:tc>
          <w:tcPr>
            <w:tcW w:w="1271" w:type="dxa"/>
          </w:tcPr>
          <w:p w14:paraId="5D56DD8B" w14:textId="77777777" w:rsidR="00CA4897" w:rsidRPr="00EC61D8" w:rsidRDefault="00CA4897" w:rsidP="007313EE">
            <w:pPr>
              <w:jc w:val="center"/>
              <w:rPr>
                <w:rFonts w:ascii="Times New Roman" w:hAnsi="Times New Roman" w:cs="Times New Roman"/>
                <w:b/>
                <w:bCs/>
              </w:rPr>
            </w:pPr>
            <w:r w:rsidRPr="00EC61D8">
              <w:rPr>
                <w:rFonts w:ascii="Times New Roman" w:hAnsi="Times New Roman" w:cs="Times New Roman"/>
                <w:b/>
                <w:bCs/>
              </w:rPr>
              <w:t>1</w:t>
            </w:r>
            <w:r w:rsidRPr="00EC61D8">
              <w:rPr>
                <w:rFonts w:ascii="Times New Roman" w:hAnsi="Times New Roman" w:cs="Times New Roman"/>
                <w:b/>
                <w:bCs/>
                <w:vertAlign w:val="superscript"/>
              </w:rPr>
              <w:t>st</w:t>
            </w:r>
            <w:r w:rsidRPr="00EC61D8">
              <w:rPr>
                <w:rFonts w:ascii="Times New Roman" w:hAnsi="Times New Roman" w:cs="Times New Roman"/>
                <w:b/>
                <w:bCs/>
              </w:rPr>
              <w:t xml:space="preserve"> Year</w:t>
            </w:r>
          </w:p>
        </w:tc>
        <w:tc>
          <w:tcPr>
            <w:tcW w:w="4675" w:type="dxa"/>
          </w:tcPr>
          <w:p w14:paraId="687DF96E" w14:textId="119FD0FC"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 xml:space="preserve">3 </w:t>
            </w:r>
            <w:r w:rsidRPr="00EC61D8">
              <w:rPr>
                <w:rFonts w:ascii="Times New Roman" w:hAnsi="Times New Roman" w:cs="Times New Roman"/>
                <w:sz w:val="20"/>
                <w:szCs w:val="20"/>
              </w:rPr>
              <w:t>MUS 10</w:t>
            </w:r>
            <w:r w:rsidR="005A4992">
              <w:rPr>
                <w:rFonts w:ascii="Times New Roman" w:hAnsi="Times New Roman" w:cs="Times New Roman"/>
                <w:sz w:val="20"/>
                <w:szCs w:val="20"/>
              </w:rPr>
              <w:t>0</w:t>
            </w:r>
            <w:r w:rsidRPr="00EC61D8">
              <w:rPr>
                <w:rFonts w:ascii="Times New Roman" w:hAnsi="Times New Roman" w:cs="Times New Roman"/>
                <w:sz w:val="20"/>
                <w:szCs w:val="20"/>
              </w:rPr>
              <w:t>5</w:t>
            </w:r>
            <w:r>
              <w:rPr>
                <w:rFonts w:ascii="Times New Roman" w:hAnsi="Times New Roman" w:cs="Times New Roman"/>
                <w:sz w:val="20"/>
                <w:szCs w:val="20"/>
              </w:rPr>
              <w:t xml:space="preserve"> Intro Comp Music Applications </w:t>
            </w:r>
          </w:p>
          <w:p w14:paraId="43D6EC4B" w14:textId="3B2117BB"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2 MUS 1</w:t>
            </w:r>
            <w:r w:rsidR="005A4992">
              <w:rPr>
                <w:rFonts w:ascii="Times New Roman" w:hAnsi="Times New Roman" w:cs="Times New Roman"/>
                <w:sz w:val="20"/>
                <w:szCs w:val="20"/>
              </w:rPr>
              <w:t>0</w:t>
            </w:r>
            <w:r>
              <w:rPr>
                <w:rFonts w:ascii="Times New Roman" w:hAnsi="Times New Roman" w:cs="Times New Roman"/>
                <w:sz w:val="20"/>
                <w:szCs w:val="20"/>
              </w:rPr>
              <w:t xml:space="preserve">41 Private Instruction </w:t>
            </w:r>
          </w:p>
          <w:p w14:paraId="2733D256" w14:textId="7F984602"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3 MUS 1</w:t>
            </w:r>
            <w:r w:rsidR="005A4992">
              <w:rPr>
                <w:rFonts w:ascii="Times New Roman" w:hAnsi="Times New Roman" w:cs="Times New Roman"/>
                <w:sz w:val="20"/>
                <w:szCs w:val="20"/>
              </w:rPr>
              <w:t>0</w:t>
            </w:r>
            <w:r>
              <w:rPr>
                <w:rFonts w:ascii="Times New Roman" w:hAnsi="Times New Roman" w:cs="Times New Roman"/>
                <w:sz w:val="20"/>
                <w:szCs w:val="20"/>
              </w:rPr>
              <w:t xml:space="preserve">67 Music Business I </w:t>
            </w:r>
          </w:p>
          <w:p w14:paraId="0A1905F6"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___________________________________</w:t>
            </w:r>
          </w:p>
          <w:p w14:paraId="7D06643D" w14:textId="77777777" w:rsidR="00CA4897" w:rsidRDefault="00CA4897" w:rsidP="007313EE">
            <w:pPr>
              <w:jc w:val="center"/>
              <w:rPr>
                <w:rFonts w:ascii="Times New Roman" w:hAnsi="Times New Roman" w:cs="Times New Roman"/>
                <w:sz w:val="20"/>
                <w:szCs w:val="20"/>
              </w:rPr>
            </w:pPr>
          </w:p>
          <w:p w14:paraId="79406900" w14:textId="77777777" w:rsidR="00CA4897" w:rsidRPr="00EC61D8" w:rsidRDefault="00CA4897" w:rsidP="007313EE">
            <w:pPr>
              <w:jc w:val="center"/>
              <w:rPr>
                <w:rFonts w:ascii="Times New Roman" w:hAnsi="Times New Roman" w:cs="Times New Roman"/>
                <w:sz w:val="20"/>
                <w:szCs w:val="20"/>
              </w:rPr>
            </w:pPr>
            <w:r>
              <w:rPr>
                <w:rFonts w:ascii="Times New Roman" w:hAnsi="Times New Roman" w:cs="Times New Roman"/>
                <w:sz w:val="20"/>
                <w:szCs w:val="20"/>
              </w:rPr>
              <w:t>8 credit hours</w:t>
            </w:r>
          </w:p>
        </w:tc>
        <w:tc>
          <w:tcPr>
            <w:tcW w:w="4526" w:type="dxa"/>
          </w:tcPr>
          <w:p w14:paraId="3709141F" w14:textId="0FC2BC35"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3 MUS 1</w:t>
            </w:r>
            <w:r w:rsidR="005A4992">
              <w:rPr>
                <w:rFonts w:ascii="Times New Roman" w:hAnsi="Times New Roman" w:cs="Times New Roman"/>
                <w:sz w:val="20"/>
                <w:szCs w:val="20"/>
              </w:rPr>
              <w:t>0</w:t>
            </w:r>
            <w:r>
              <w:rPr>
                <w:rFonts w:ascii="Times New Roman" w:hAnsi="Times New Roman" w:cs="Times New Roman"/>
                <w:sz w:val="20"/>
                <w:szCs w:val="20"/>
              </w:rPr>
              <w:t>10 Music Theory I</w:t>
            </w:r>
          </w:p>
          <w:p w14:paraId="7255AB1F" w14:textId="394025B2"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1 MUS 1</w:t>
            </w:r>
            <w:r w:rsidR="005A4992">
              <w:rPr>
                <w:rFonts w:ascii="Times New Roman" w:hAnsi="Times New Roman" w:cs="Times New Roman"/>
                <w:sz w:val="20"/>
                <w:szCs w:val="20"/>
              </w:rPr>
              <w:t>0</w:t>
            </w:r>
            <w:r>
              <w:rPr>
                <w:rFonts w:ascii="Times New Roman" w:hAnsi="Times New Roman" w:cs="Times New Roman"/>
                <w:sz w:val="20"/>
                <w:szCs w:val="20"/>
              </w:rPr>
              <w:t xml:space="preserve">12 Ear Training I </w:t>
            </w:r>
          </w:p>
          <w:p w14:paraId="5B92B780" w14:textId="6CF2FA46"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2 MUS 1</w:t>
            </w:r>
            <w:r w:rsidR="005A4992">
              <w:rPr>
                <w:rFonts w:ascii="Times New Roman" w:hAnsi="Times New Roman" w:cs="Times New Roman"/>
                <w:sz w:val="20"/>
                <w:szCs w:val="20"/>
              </w:rPr>
              <w:t>0</w:t>
            </w:r>
            <w:r>
              <w:rPr>
                <w:rFonts w:ascii="Times New Roman" w:hAnsi="Times New Roman" w:cs="Times New Roman"/>
                <w:sz w:val="20"/>
                <w:szCs w:val="20"/>
              </w:rPr>
              <w:t>42 Private Instruction</w:t>
            </w:r>
          </w:p>
          <w:p w14:paraId="2696916D"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___________________________________</w:t>
            </w:r>
          </w:p>
          <w:p w14:paraId="7955D9F6" w14:textId="77777777" w:rsidR="00CA4897" w:rsidRDefault="00CA4897" w:rsidP="007313EE">
            <w:pPr>
              <w:jc w:val="center"/>
              <w:rPr>
                <w:rFonts w:ascii="Times New Roman" w:hAnsi="Times New Roman" w:cs="Times New Roman"/>
                <w:sz w:val="20"/>
                <w:szCs w:val="20"/>
              </w:rPr>
            </w:pPr>
          </w:p>
          <w:p w14:paraId="6D97AAA0"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6 credit hours</w:t>
            </w:r>
          </w:p>
          <w:p w14:paraId="6E79AA7E" w14:textId="77777777" w:rsidR="00CA4897" w:rsidRPr="00EC61D8" w:rsidRDefault="00CA4897" w:rsidP="007313EE">
            <w:pPr>
              <w:jc w:val="center"/>
              <w:rPr>
                <w:rFonts w:ascii="Times New Roman" w:hAnsi="Times New Roman" w:cs="Times New Roman"/>
                <w:sz w:val="20"/>
                <w:szCs w:val="20"/>
              </w:rPr>
            </w:pPr>
          </w:p>
        </w:tc>
      </w:tr>
      <w:tr w:rsidR="00CA4897" w14:paraId="235D9FD9" w14:textId="77777777" w:rsidTr="007313EE">
        <w:trPr>
          <w:trHeight w:val="1218"/>
        </w:trPr>
        <w:tc>
          <w:tcPr>
            <w:tcW w:w="1271" w:type="dxa"/>
          </w:tcPr>
          <w:p w14:paraId="14ABDCCC" w14:textId="77777777" w:rsidR="00CA4897" w:rsidRPr="00EC61D8" w:rsidRDefault="00CA4897" w:rsidP="007313EE">
            <w:pPr>
              <w:jc w:val="center"/>
              <w:rPr>
                <w:rFonts w:ascii="Times New Roman" w:hAnsi="Times New Roman" w:cs="Times New Roman"/>
                <w:b/>
                <w:bCs/>
              </w:rPr>
            </w:pPr>
            <w:r>
              <w:rPr>
                <w:rFonts w:ascii="Times New Roman" w:hAnsi="Times New Roman" w:cs="Times New Roman"/>
                <w:b/>
                <w:bCs/>
              </w:rPr>
              <w:t>2</w:t>
            </w:r>
            <w:r w:rsidRPr="00EC61D8">
              <w:rPr>
                <w:rFonts w:ascii="Times New Roman" w:hAnsi="Times New Roman" w:cs="Times New Roman"/>
                <w:b/>
                <w:bCs/>
                <w:vertAlign w:val="superscript"/>
              </w:rPr>
              <w:t>nd</w:t>
            </w:r>
            <w:r>
              <w:rPr>
                <w:rFonts w:ascii="Times New Roman" w:hAnsi="Times New Roman" w:cs="Times New Roman"/>
                <w:b/>
                <w:bCs/>
              </w:rPr>
              <w:t xml:space="preserve"> Year</w:t>
            </w:r>
          </w:p>
        </w:tc>
        <w:tc>
          <w:tcPr>
            <w:tcW w:w="4675" w:type="dxa"/>
          </w:tcPr>
          <w:p w14:paraId="204242BF" w14:textId="6EC11740"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MUS 1</w:t>
            </w:r>
            <w:r w:rsidR="005A4992">
              <w:rPr>
                <w:rFonts w:ascii="Times New Roman" w:hAnsi="Times New Roman" w:cs="Times New Roman"/>
                <w:sz w:val="20"/>
                <w:szCs w:val="20"/>
              </w:rPr>
              <w:t>0</w:t>
            </w:r>
            <w:r>
              <w:rPr>
                <w:rFonts w:ascii="Times New Roman" w:hAnsi="Times New Roman" w:cs="Times New Roman"/>
                <w:sz w:val="20"/>
                <w:szCs w:val="20"/>
              </w:rPr>
              <w:t xml:space="preserve">61 </w:t>
            </w:r>
            <w:r w:rsidR="00165926">
              <w:rPr>
                <w:rFonts w:ascii="Times New Roman" w:hAnsi="Times New Roman" w:cs="Times New Roman"/>
                <w:sz w:val="20"/>
                <w:szCs w:val="20"/>
              </w:rPr>
              <w:t>Computer Music Applications I</w:t>
            </w:r>
          </w:p>
          <w:p w14:paraId="29075B8D" w14:textId="390EEF55"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MUS 2</w:t>
            </w:r>
            <w:r w:rsidR="005A4992">
              <w:rPr>
                <w:rFonts w:ascii="Times New Roman" w:hAnsi="Times New Roman" w:cs="Times New Roman"/>
                <w:sz w:val="20"/>
                <w:szCs w:val="20"/>
              </w:rPr>
              <w:t>0</w:t>
            </w:r>
            <w:r>
              <w:rPr>
                <w:rFonts w:ascii="Times New Roman" w:hAnsi="Times New Roman" w:cs="Times New Roman"/>
                <w:sz w:val="20"/>
                <w:szCs w:val="20"/>
              </w:rPr>
              <w:t>65 Live Audio Engineering</w:t>
            </w:r>
          </w:p>
          <w:p w14:paraId="1A4FF29D"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___________________________________</w:t>
            </w:r>
          </w:p>
          <w:p w14:paraId="081B21F8" w14:textId="77777777" w:rsidR="00CA4897" w:rsidRDefault="00CA4897" w:rsidP="007313EE">
            <w:pPr>
              <w:rPr>
                <w:rFonts w:ascii="Times New Roman" w:hAnsi="Times New Roman" w:cs="Times New Roman"/>
                <w:sz w:val="20"/>
                <w:szCs w:val="20"/>
              </w:rPr>
            </w:pPr>
          </w:p>
          <w:p w14:paraId="13F2CBA9" w14:textId="77777777" w:rsidR="00CA4897" w:rsidRPr="00EC61D8" w:rsidRDefault="00CA4897" w:rsidP="007313EE">
            <w:pPr>
              <w:jc w:val="center"/>
              <w:rPr>
                <w:rFonts w:ascii="Times New Roman" w:hAnsi="Times New Roman" w:cs="Times New Roman"/>
                <w:sz w:val="20"/>
                <w:szCs w:val="20"/>
              </w:rPr>
            </w:pPr>
            <w:r>
              <w:rPr>
                <w:rFonts w:ascii="Times New Roman" w:hAnsi="Times New Roman" w:cs="Times New Roman"/>
                <w:sz w:val="20"/>
                <w:szCs w:val="20"/>
              </w:rPr>
              <w:t>6 credit hours</w:t>
            </w:r>
          </w:p>
        </w:tc>
        <w:tc>
          <w:tcPr>
            <w:tcW w:w="4526" w:type="dxa"/>
          </w:tcPr>
          <w:p w14:paraId="647BDE72" w14:textId="1CCFCF2D"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MUS 2</w:t>
            </w:r>
            <w:r w:rsidR="005A4992">
              <w:rPr>
                <w:rFonts w:ascii="Times New Roman" w:hAnsi="Times New Roman" w:cs="Times New Roman"/>
                <w:sz w:val="20"/>
                <w:szCs w:val="20"/>
              </w:rPr>
              <w:t>0</w:t>
            </w:r>
            <w:r>
              <w:rPr>
                <w:rFonts w:ascii="Times New Roman" w:hAnsi="Times New Roman" w:cs="Times New Roman"/>
                <w:sz w:val="20"/>
                <w:szCs w:val="20"/>
              </w:rPr>
              <w:t>61 Adv Music Audio Production</w:t>
            </w:r>
          </w:p>
          <w:p w14:paraId="7F11A343" w14:textId="20C1776A"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MUS 2</w:t>
            </w:r>
            <w:r w:rsidR="005A4992">
              <w:rPr>
                <w:rFonts w:ascii="Times New Roman" w:hAnsi="Times New Roman" w:cs="Times New Roman"/>
                <w:sz w:val="20"/>
                <w:szCs w:val="20"/>
              </w:rPr>
              <w:t>0</w:t>
            </w:r>
            <w:r>
              <w:rPr>
                <w:rFonts w:ascii="Times New Roman" w:hAnsi="Times New Roman" w:cs="Times New Roman"/>
                <w:sz w:val="20"/>
                <w:szCs w:val="20"/>
              </w:rPr>
              <w:t>89 Capstone</w:t>
            </w:r>
          </w:p>
          <w:p w14:paraId="62B13819"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___________________________________</w:t>
            </w:r>
          </w:p>
          <w:p w14:paraId="43C2138A" w14:textId="77777777" w:rsidR="00CA4897" w:rsidRDefault="00CA4897" w:rsidP="007313EE">
            <w:pPr>
              <w:jc w:val="center"/>
              <w:rPr>
                <w:rFonts w:ascii="Times New Roman" w:hAnsi="Times New Roman" w:cs="Times New Roman"/>
                <w:sz w:val="20"/>
                <w:szCs w:val="20"/>
              </w:rPr>
            </w:pPr>
          </w:p>
          <w:p w14:paraId="077463A9" w14:textId="77777777" w:rsidR="00CA4897" w:rsidRDefault="00CA4897" w:rsidP="007313EE">
            <w:pPr>
              <w:jc w:val="center"/>
              <w:rPr>
                <w:rFonts w:ascii="Times New Roman" w:hAnsi="Times New Roman" w:cs="Times New Roman"/>
                <w:sz w:val="20"/>
                <w:szCs w:val="20"/>
              </w:rPr>
            </w:pPr>
            <w:r>
              <w:rPr>
                <w:rFonts w:ascii="Times New Roman" w:hAnsi="Times New Roman" w:cs="Times New Roman"/>
                <w:sz w:val="20"/>
                <w:szCs w:val="20"/>
              </w:rPr>
              <w:t>6 credit hours</w:t>
            </w:r>
          </w:p>
          <w:p w14:paraId="17200BA9" w14:textId="77777777" w:rsidR="00CA4897" w:rsidRDefault="00CA4897" w:rsidP="007313EE">
            <w:pPr>
              <w:jc w:val="center"/>
              <w:rPr>
                <w:rFonts w:ascii="Times New Roman" w:hAnsi="Times New Roman" w:cs="Times New Roman"/>
                <w:sz w:val="20"/>
                <w:szCs w:val="20"/>
              </w:rPr>
            </w:pPr>
          </w:p>
          <w:p w14:paraId="436C0DE3" w14:textId="77777777" w:rsidR="00CA4897" w:rsidRPr="00EC61D8" w:rsidRDefault="00CA4897" w:rsidP="007313EE">
            <w:pPr>
              <w:jc w:val="center"/>
              <w:rPr>
                <w:rFonts w:ascii="Times New Roman" w:hAnsi="Times New Roman" w:cs="Times New Roman"/>
                <w:sz w:val="20"/>
                <w:szCs w:val="20"/>
              </w:rPr>
            </w:pPr>
          </w:p>
        </w:tc>
      </w:tr>
    </w:tbl>
    <w:p w14:paraId="59CA0E43" w14:textId="77777777" w:rsidR="00CA4897" w:rsidRDefault="00CA4897" w:rsidP="00CA4897">
      <w:pPr>
        <w:rPr>
          <w:rFonts w:ascii="Times New Roman" w:hAnsi="Times New Roman" w:cs="Times New Roman"/>
          <w:sz w:val="28"/>
          <w:szCs w:val="28"/>
        </w:rPr>
      </w:pPr>
    </w:p>
    <w:p w14:paraId="379216A7" w14:textId="77777777" w:rsidR="00CA4897" w:rsidRPr="0012466B" w:rsidRDefault="00CA4897" w:rsidP="00CA4897">
      <w:pPr>
        <w:jc w:val="center"/>
        <w:rPr>
          <w:rFonts w:ascii="Times New Roman" w:hAnsi="Times New Roman" w:cs="Times New Roman"/>
          <w:b/>
          <w:bCs/>
          <w:sz w:val="28"/>
          <w:szCs w:val="28"/>
        </w:rPr>
      </w:pPr>
      <w:r w:rsidRPr="0012466B">
        <w:rPr>
          <w:rFonts w:ascii="Times New Roman" w:hAnsi="Times New Roman" w:cs="Times New Roman"/>
          <w:b/>
          <w:bCs/>
          <w:sz w:val="28"/>
          <w:szCs w:val="28"/>
        </w:rPr>
        <w:t>Course Description</w:t>
      </w:r>
    </w:p>
    <w:p w14:paraId="7A7BD73C" w14:textId="77777777" w:rsidR="00CA4897" w:rsidRDefault="00CA4897" w:rsidP="00CA4897">
      <w:pPr>
        <w:jc w:val="center"/>
        <w:rPr>
          <w:rFonts w:ascii="Times New Roman" w:hAnsi="Times New Roman" w:cs="Times New Roman"/>
          <w:sz w:val="28"/>
          <w:szCs w:val="28"/>
        </w:rPr>
      </w:pPr>
    </w:p>
    <w:p w14:paraId="7BFD1F71" w14:textId="1D4C622D" w:rsidR="00CA4897" w:rsidRPr="0012466B" w:rsidRDefault="00CA4897" w:rsidP="00CA4897">
      <w:pPr>
        <w:spacing w:before="100" w:beforeAutospacing="1" w:after="100" w:afterAutospacing="1"/>
        <w:rPr>
          <w:rFonts w:ascii="Times New Roman" w:eastAsia="Times New Roman" w:hAnsi="Times New Roman" w:cs="Times New Roman"/>
          <w:sz w:val="20"/>
          <w:szCs w:val="20"/>
        </w:rPr>
      </w:pPr>
      <w:r w:rsidRPr="0012466B">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12466B">
        <w:rPr>
          <w:rFonts w:ascii="Times New Roman" w:eastAsia="Times New Roman" w:hAnsi="Times New Roman" w:cs="Times New Roman"/>
          <w:b/>
          <w:bCs/>
          <w:sz w:val="20"/>
          <w:szCs w:val="20"/>
        </w:rPr>
        <w:t xml:space="preserve">05 - Intro Comp Music Applications (3) </w:t>
      </w:r>
    </w:p>
    <w:p w14:paraId="38AC1BA0" w14:textId="77777777" w:rsidR="00CA4897" w:rsidRPr="0012466B" w:rsidRDefault="00CA4897" w:rsidP="00CA4897">
      <w:pPr>
        <w:spacing w:before="100" w:beforeAutospacing="1" w:after="100" w:afterAutospacing="1"/>
        <w:rPr>
          <w:rFonts w:ascii="Times New Roman" w:eastAsia="Times New Roman" w:hAnsi="Times New Roman" w:cs="Times New Roman"/>
          <w:sz w:val="20"/>
          <w:szCs w:val="20"/>
        </w:rPr>
      </w:pPr>
      <w:r w:rsidRPr="0012466B">
        <w:rPr>
          <w:rFonts w:ascii="Times New Roman" w:eastAsia="Times New Roman" w:hAnsi="Times New Roman" w:cs="Times New Roman"/>
          <w:sz w:val="20"/>
          <w:szCs w:val="20"/>
        </w:rPr>
        <w:t xml:space="preserve">Introduces the use of computers in the music industry. Explores current use of MIDI instrument, MIDI sequencing, MIDI editing, audio editing, notation software, and set-up of Digital Audio Workstation. No prerequisites. </w:t>
      </w:r>
    </w:p>
    <w:p w14:paraId="3DACA06B" w14:textId="165F2753" w:rsidR="00CA4897" w:rsidRPr="0012466B" w:rsidRDefault="00CA4897" w:rsidP="00CA4897">
      <w:pPr>
        <w:spacing w:before="100" w:beforeAutospacing="1" w:after="100" w:afterAutospacing="1"/>
        <w:rPr>
          <w:rFonts w:ascii="Times New Roman" w:eastAsia="Times New Roman" w:hAnsi="Times New Roman" w:cs="Times New Roman"/>
          <w:sz w:val="20"/>
          <w:szCs w:val="20"/>
        </w:rPr>
      </w:pPr>
      <w:r w:rsidRPr="0012466B">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12466B">
        <w:rPr>
          <w:rFonts w:ascii="Times New Roman" w:eastAsia="Times New Roman" w:hAnsi="Times New Roman" w:cs="Times New Roman"/>
          <w:b/>
          <w:bCs/>
          <w:sz w:val="20"/>
          <w:szCs w:val="20"/>
        </w:rPr>
        <w:t xml:space="preserve">10 - Music Theory I (3) </w:t>
      </w:r>
    </w:p>
    <w:p w14:paraId="2292F3CD"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12466B">
        <w:rPr>
          <w:rFonts w:ascii="Times New Roman" w:eastAsia="Times New Roman" w:hAnsi="Times New Roman" w:cs="Times New Roman"/>
          <w:sz w:val="20"/>
          <w:szCs w:val="20"/>
        </w:rPr>
        <w:t xml:space="preserve">Presents music fundamentals, diatonic four-part harmony, analysis, ear training, and keyboard harmony. For music majors transferring to a 4-year program. </w:t>
      </w:r>
    </w:p>
    <w:p w14:paraId="7A9FCB86" w14:textId="5B745FDC" w:rsidR="00CA4897" w:rsidRPr="00280EFA" w:rsidRDefault="00CA4897" w:rsidP="00CA4897">
      <w:pPr>
        <w:spacing w:before="100" w:beforeAutospacing="1" w:after="100" w:afterAutospacing="1"/>
        <w:rPr>
          <w:rFonts w:ascii="Times New Roman" w:eastAsia="Times New Roman" w:hAnsi="Times New Roman" w:cs="Times New Roman"/>
          <w:b/>
          <w:bCs/>
          <w:sz w:val="20"/>
          <w:szCs w:val="20"/>
        </w:rPr>
      </w:pPr>
      <w:r w:rsidRPr="00280EFA">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12 - Ear Training and </w:t>
      </w:r>
      <w:proofErr w:type="spellStart"/>
      <w:r w:rsidRPr="00280EFA">
        <w:rPr>
          <w:rFonts w:ascii="Times New Roman" w:eastAsia="Times New Roman" w:hAnsi="Times New Roman" w:cs="Times New Roman"/>
          <w:b/>
          <w:bCs/>
          <w:sz w:val="20"/>
          <w:szCs w:val="20"/>
        </w:rPr>
        <w:t>Sightsinging</w:t>
      </w:r>
      <w:proofErr w:type="spellEnd"/>
      <w:r w:rsidRPr="00280EFA">
        <w:rPr>
          <w:rFonts w:ascii="Times New Roman" w:eastAsia="Times New Roman" w:hAnsi="Times New Roman" w:cs="Times New Roman"/>
          <w:b/>
          <w:bCs/>
          <w:sz w:val="20"/>
          <w:szCs w:val="20"/>
        </w:rPr>
        <w:t xml:space="preserve"> I Lab (1)</w:t>
      </w:r>
    </w:p>
    <w:p w14:paraId="5F4FBB87" w14:textId="77777777" w:rsidR="00CA4897" w:rsidRDefault="00CA4897" w:rsidP="00CA4897">
      <w:pPr>
        <w:rPr>
          <w:rFonts w:ascii="Times New Roman" w:eastAsia="Times New Roman" w:hAnsi="Times New Roman" w:cs="Times New Roman"/>
          <w:color w:val="262626"/>
          <w:sz w:val="20"/>
          <w:szCs w:val="20"/>
          <w:shd w:val="clear" w:color="auto" w:fill="FFFFFF"/>
        </w:rPr>
      </w:pPr>
      <w:r w:rsidRPr="00280EFA">
        <w:rPr>
          <w:rFonts w:ascii="Times New Roman" w:eastAsia="Times New Roman" w:hAnsi="Times New Roman" w:cs="Times New Roman"/>
          <w:color w:val="262626"/>
          <w:sz w:val="20"/>
          <w:szCs w:val="20"/>
          <w:shd w:val="clear" w:color="auto" w:fill="FFFFFF"/>
        </w:rPr>
        <w:t xml:space="preserve">Provides exercises in sight singing, rhythmic reading, and melodic and rhythmic dictation. The course will include performance of melodies and rhythmic reading exercises. Ear training dictation topics includes rhythm, intervals, diatonic scales, melody, triad types, and scales. </w:t>
      </w:r>
    </w:p>
    <w:p w14:paraId="10DA20F5" w14:textId="77777777" w:rsidR="00CA4897" w:rsidRDefault="00CA4897" w:rsidP="00CA4897">
      <w:pPr>
        <w:rPr>
          <w:rFonts w:ascii="Times New Roman" w:eastAsia="Times New Roman" w:hAnsi="Times New Roman" w:cs="Times New Roman"/>
          <w:color w:val="262626"/>
          <w:sz w:val="20"/>
          <w:szCs w:val="20"/>
          <w:shd w:val="clear" w:color="auto" w:fill="FFFFFF"/>
        </w:rPr>
      </w:pPr>
    </w:p>
    <w:p w14:paraId="1B2F1499" w14:textId="77777777" w:rsidR="00CA4897" w:rsidRPr="00280EFA" w:rsidRDefault="00CA4897" w:rsidP="00CA4897">
      <w:pPr>
        <w:rPr>
          <w:rFonts w:ascii="Times New Roman" w:eastAsia="Times New Roman" w:hAnsi="Times New Roman" w:cs="Times New Roman"/>
          <w:color w:val="262626"/>
          <w:sz w:val="20"/>
          <w:szCs w:val="20"/>
          <w:shd w:val="clear" w:color="auto" w:fill="FFFFFF"/>
        </w:rPr>
      </w:pPr>
      <w:r w:rsidRPr="00280EFA">
        <w:rPr>
          <w:rFonts w:ascii="Times New Roman" w:eastAsia="Times New Roman" w:hAnsi="Times New Roman" w:cs="Times New Roman"/>
          <w:color w:val="262626"/>
          <w:sz w:val="20"/>
          <w:szCs w:val="20"/>
          <w:shd w:val="clear" w:color="auto" w:fill="FFFFFF"/>
        </w:rPr>
        <w:t>Co-requisite: MUS 110</w:t>
      </w:r>
    </w:p>
    <w:p w14:paraId="7835F0E5" w14:textId="4E239B61"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41 - Private Instruction: I (</w:t>
      </w:r>
      <w:r>
        <w:rPr>
          <w:rFonts w:ascii="Times New Roman" w:eastAsia="Times New Roman" w:hAnsi="Times New Roman" w:cs="Times New Roman"/>
          <w:b/>
          <w:bCs/>
          <w:sz w:val="20"/>
          <w:szCs w:val="20"/>
        </w:rPr>
        <w:t>2</w:t>
      </w:r>
      <w:r w:rsidRPr="00280EFA">
        <w:rPr>
          <w:rFonts w:ascii="Times New Roman" w:eastAsia="Times New Roman" w:hAnsi="Times New Roman" w:cs="Times New Roman"/>
          <w:b/>
          <w:bCs/>
          <w:sz w:val="20"/>
          <w:szCs w:val="20"/>
        </w:rPr>
        <w:t xml:space="preserve">) </w:t>
      </w:r>
    </w:p>
    <w:p w14:paraId="48676DB0"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Offers private instruction consisting of a sixty-minute lesson per week. Regular attendance at and participation in student performances is required for 2 credits. First year, first term. </w:t>
      </w:r>
    </w:p>
    <w:p w14:paraId="42E7D360" w14:textId="470CC602"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42 - Private Instruction: II (</w:t>
      </w:r>
      <w:r>
        <w:rPr>
          <w:rFonts w:ascii="Times New Roman" w:eastAsia="Times New Roman" w:hAnsi="Times New Roman" w:cs="Times New Roman"/>
          <w:b/>
          <w:bCs/>
          <w:sz w:val="20"/>
          <w:szCs w:val="20"/>
        </w:rPr>
        <w:t>2</w:t>
      </w:r>
      <w:r w:rsidRPr="00280EFA">
        <w:rPr>
          <w:rFonts w:ascii="Times New Roman" w:eastAsia="Times New Roman" w:hAnsi="Times New Roman" w:cs="Times New Roman"/>
          <w:b/>
          <w:bCs/>
          <w:sz w:val="20"/>
          <w:szCs w:val="20"/>
        </w:rPr>
        <w:t xml:space="preserve">) </w:t>
      </w:r>
    </w:p>
    <w:p w14:paraId="52A4ECEE"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Offers private instruction consisting of a sixty-minute lesson per week. Regular attendance at and participation in student performances is required for 2 credits. First year, second term. </w:t>
      </w:r>
    </w:p>
    <w:p w14:paraId="1C22453F" w14:textId="33B7F9AB"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Prerequisite: Grade of C or higher in the following courses: MUS 1</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 xml:space="preserve">41 in same instrument. </w:t>
      </w:r>
    </w:p>
    <w:p w14:paraId="69C7531B" w14:textId="50151889"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61 - Computer Music Applications I (3) </w:t>
      </w:r>
    </w:p>
    <w:p w14:paraId="1ECC2F1E"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Introduces students to the Digital Audio Workstation, current practices with MIDI instruments, MIDI sequencing, MIDI editing, music notation programs. </w:t>
      </w:r>
    </w:p>
    <w:p w14:paraId="1A38527D" w14:textId="6B082D1F"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Prerequisite: Grade of C or higher in the following courses: MUS 1</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 xml:space="preserve">05. </w:t>
      </w:r>
    </w:p>
    <w:p w14:paraId="7DC14EE9" w14:textId="545B297E"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1</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67 - Music Business I (3) </w:t>
      </w:r>
    </w:p>
    <w:p w14:paraId="7BFD481D"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Provides a foundational overview of the current, historic, and projected business practices in the music entertainment industry. Course provides opportunities to gain an understanding of the music entertainment industry including copyright, labels, publishing, licensing, distribution, marketing, finance, legal considerations, and current and future opportunities. </w:t>
      </w:r>
    </w:p>
    <w:p w14:paraId="3EC469F6" w14:textId="4853ABED"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2</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61 - Adv Music Audio Production (3) </w:t>
      </w:r>
    </w:p>
    <w:p w14:paraId="1021CBBA" w14:textId="1FE6B229"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lastRenderedPageBreak/>
        <w:t>Designed to build upon MUS 1</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63 and MUS 1</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 xml:space="preserve">64 to give a well-structured and advanced knowledge of the various aspects of recording and production with music in a live and studio setting. This includes a working knowledge of microphones, audio mixing boards-analog and digital, recorders, analog and digital, mixing, sound, equalization and the fundamentals of acoustics in studio design. </w:t>
      </w:r>
    </w:p>
    <w:p w14:paraId="7B914B60" w14:textId="3287CAA3"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Prerequisite: Grade of C or higher in the following courses: MUS 1</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 xml:space="preserve">61 or permission of instructor. </w:t>
      </w:r>
    </w:p>
    <w:p w14:paraId="1005938B" w14:textId="44B45549"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2</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65 - Live Audio Engineering (3) </w:t>
      </w:r>
    </w:p>
    <w:p w14:paraId="40FA041A"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Teaches the concepts and technical skills of live sound reinforcement. Topics include basic audio concepts, the operation and interconnection of a sound system, signal processing, and live sound recording. Students will participate in special class projects and live sound sessions. </w:t>
      </w:r>
    </w:p>
    <w:p w14:paraId="527C33A8" w14:textId="5538A29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b/>
          <w:bCs/>
          <w:sz w:val="20"/>
          <w:szCs w:val="20"/>
        </w:rPr>
        <w:t>MUS 2</w:t>
      </w:r>
      <w:r w:rsidR="00D03FC0">
        <w:rPr>
          <w:rFonts w:ascii="Times New Roman" w:eastAsia="Times New Roman" w:hAnsi="Times New Roman" w:cs="Times New Roman"/>
          <w:b/>
          <w:bCs/>
          <w:sz w:val="20"/>
          <w:szCs w:val="20"/>
        </w:rPr>
        <w:t>0</w:t>
      </w:r>
      <w:r w:rsidRPr="00280EFA">
        <w:rPr>
          <w:rFonts w:ascii="Times New Roman" w:eastAsia="Times New Roman" w:hAnsi="Times New Roman" w:cs="Times New Roman"/>
          <w:b/>
          <w:bCs/>
          <w:sz w:val="20"/>
          <w:szCs w:val="20"/>
        </w:rPr>
        <w:t xml:space="preserve">89 - Capstone (3) </w:t>
      </w:r>
    </w:p>
    <w:p w14:paraId="01D6A88D" w14:textId="77777777"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 xml:space="preserve">A demonstrated culmination of learning within a given program of study. </w:t>
      </w:r>
    </w:p>
    <w:p w14:paraId="230CC7A5" w14:textId="511BCCAC" w:rsidR="00CA4897" w:rsidRPr="00280EFA" w:rsidRDefault="00CA4897" w:rsidP="00CA4897">
      <w:pPr>
        <w:spacing w:before="100" w:beforeAutospacing="1" w:after="100" w:afterAutospacing="1"/>
        <w:rPr>
          <w:rFonts w:ascii="Times New Roman" w:eastAsia="Times New Roman" w:hAnsi="Times New Roman" w:cs="Times New Roman"/>
          <w:sz w:val="20"/>
          <w:szCs w:val="20"/>
        </w:rPr>
      </w:pPr>
      <w:r w:rsidRPr="00280EFA">
        <w:rPr>
          <w:rFonts w:ascii="Times New Roman" w:eastAsia="Times New Roman" w:hAnsi="Times New Roman" w:cs="Times New Roman"/>
          <w:sz w:val="20"/>
          <w:szCs w:val="20"/>
        </w:rPr>
        <w:t>Prerequisite/Corequisite: Grade C or higher in the following course MUS 2</w:t>
      </w:r>
      <w:r w:rsidR="00D03FC0">
        <w:rPr>
          <w:rFonts w:ascii="Times New Roman" w:eastAsia="Times New Roman" w:hAnsi="Times New Roman" w:cs="Times New Roman"/>
          <w:sz w:val="20"/>
          <w:szCs w:val="20"/>
        </w:rPr>
        <w:t>0</w:t>
      </w:r>
      <w:r w:rsidRPr="00280EFA">
        <w:rPr>
          <w:rFonts w:ascii="Times New Roman" w:eastAsia="Times New Roman" w:hAnsi="Times New Roman" w:cs="Times New Roman"/>
          <w:sz w:val="20"/>
          <w:szCs w:val="20"/>
        </w:rPr>
        <w:t xml:space="preserve">61. Mac platform only. </w:t>
      </w:r>
    </w:p>
    <w:p w14:paraId="1816D7BE" w14:textId="77777777" w:rsidR="00F50D4A" w:rsidRDefault="00165926"/>
    <w:sectPr w:rsidR="00F5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97"/>
    <w:rsid w:val="00103117"/>
    <w:rsid w:val="00165926"/>
    <w:rsid w:val="005040C4"/>
    <w:rsid w:val="005A4992"/>
    <w:rsid w:val="00CA4897"/>
    <w:rsid w:val="00CC72E0"/>
    <w:rsid w:val="00D0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15C4D"/>
  <w15:chartTrackingRefBased/>
  <w15:docId w15:val="{3AE1E2AD-3175-2E49-9F49-64656270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Hill</dc:creator>
  <cp:keywords/>
  <dc:description/>
  <cp:lastModifiedBy>Baker, Hill</cp:lastModifiedBy>
  <cp:revision>5</cp:revision>
  <dcterms:created xsi:type="dcterms:W3CDTF">2022-04-11T21:07:00Z</dcterms:created>
  <dcterms:modified xsi:type="dcterms:W3CDTF">2022-04-26T21:22:00Z</dcterms:modified>
</cp:coreProperties>
</file>