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CF98" w14:textId="77777777" w:rsidR="00BF0C2F" w:rsidRDefault="00BF0C2F">
      <w:pPr>
        <w:rPr>
          <w:b/>
          <w:sz w:val="28"/>
          <w:szCs w:val="28"/>
        </w:rPr>
      </w:pPr>
    </w:p>
    <w:p w14:paraId="6B01CF99" w14:textId="77777777" w:rsidR="00696A1E" w:rsidRDefault="00C21715">
      <w:pPr>
        <w:rPr>
          <w:b/>
          <w:sz w:val="28"/>
          <w:szCs w:val="28"/>
        </w:rPr>
      </w:pPr>
      <w:r w:rsidRPr="00C21715">
        <w:rPr>
          <w:b/>
          <w:sz w:val="28"/>
          <w:szCs w:val="28"/>
        </w:rPr>
        <w:t>Checklist for Curriculum Submission:</w:t>
      </w:r>
    </w:p>
    <w:p w14:paraId="6B01CF9A" w14:textId="77777777" w:rsidR="00792BAD" w:rsidRDefault="00792BAD">
      <w:pPr>
        <w:rPr>
          <w:b/>
          <w:sz w:val="28"/>
          <w:szCs w:val="28"/>
        </w:rPr>
      </w:pPr>
    </w:p>
    <w:p w14:paraId="6B01CF9B" w14:textId="60D48D2E" w:rsidR="008D7283" w:rsidRDefault="008D7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 w:rsidR="00CB75DC">
        <w:rPr>
          <w:b/>
          <w:sz w:val="28"/>
          <w:szCs w:val="28"/>
        </w:rPr>
        <w:t>Submission Checklist</w:t>
      </w:r>
    </w:p>
    <w:p w14:paraId="55391A64" w14:textId="77777777" w:rsidR="002D67F9" w:rsidRDefault="002D67F9">
      <w:pPr>
        <w:rPr>
          <w:b/>
          <w:sz w:val="28"/>
          <w:szCs w:val="28"/>
        </w:rPr>
      </w:pPr>
    </w:p>
    <w:p w14:paraId="1E7F7291" w14:textId="18FC4CDD" w:rsidR="002D67F9" w:rsidRPr="002D67F9" w:rsidRDefault="002D67F9" w:rsidP="008145AE">
      <w:pPr>
        <w:pStyle w:val="ListParagraph"/>
        <w:numPr>
          <w:ilvl w:val="0"/>
          <w:numId w:val="1"/>
        </w:numPr>
        <w:spacing w:after="120"/>
        <w:contextualSpacing w:val="0"/>
        <w:rPr>
          <w:szCs w:val="24"/>
        </w:rPr>
      </w:pPr>
      <w:r w:rsidRPr="002D67F9">
        <w:rPr>
          <w:szCs w:val="24"/>
        </w:rPr>
        <w:t>Discuss planned course or course change with your dean.</w:t>
      </w:r>
      <w:r>
        <w:rPr>
          <w:szCs w:val="24"/>
        </w:rPr>
        <w:t xml:space="preserve"> Dean should email the Curriculum Committee Chair to indicate that a course is coming and that they approve.</w:t>
      </w:r>
    </w:p>
    <w:p w14:paraId="6B01CF9C" w14:textId="23E8367F" w:rsidR="008145AE" w:rsidRPr="008145AE" w:rsidRDefault="008145AE" w:rsidP="008145A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Cs w:val="24"/>
        </w:rPr>
      </w:pPr>
      <w:r w:rsidRPr="008145AE">
        <w:rPr>
          <w:szCs w:val="24"/>
        </w:rPr>
        <w:t>Consider whether the number should be a 100 or 200 level, based on prerequisites and general level of the competencies.</w:t>
      </w:r>
    </w:p>
    <w:p w14:paraId="6B01CF9D" w14:textId="4A8721AC" w:rsidR="00CB75DC" w:rsidRPr="008145AE" w:rsidRDefault="00792BAD" w:rsidP="00CB75DC">
      <w:pPr>
        <w:pStyle w:val="ListParagraph"/>
        <w:numPr>
          <w:ilvl w:val="0"/>
          <w:numId w:val="1"/>
        </w:numPr>
        <w:spacing w:after="240"/>
        <w:contextualSpacing w:val="0"/>
        <w:rPr>
          <w:szCs w:val="24"/>
        </w:rPr>
      </w:pPr>
      <w:r w:rsidRPr="008145AE">
        <w:rPr>
          <w:szCs w:val="24"/>
        </w:rPr>
        <w:t xml:space="preserve">Check to make sure your course proposal is not a duplicate in your discipline and other comparable disciplines. </w:t>
      </w:r>
      <w:hyperlink r:id="rId9" w:history="1">
        <w:r w:rsidR="002D67F9" w:rsidRPr="00CA5EE8">
          <w:rPr>
            <w:rStyle w:val="Hyperlink"/>
            <w:szCs w:val="24"/>
          </w:rPr>
          <w:t>https://erpdnssb.cccs.edu/PRODCCCS/ccns_pub_controller.p_command_processor</w:t>
        </w:r>
      </w:hyperlink>
      <w:r w:rsidR="002D67F9">
        <w:rPr>
          <w:szCs w:val="24"/>
        </w:rPr>
        <w:t xml:space="preserve"> </w:t>
      </w:r>
    </w:p>
    <w:p w14:paraId="6B01CF9F" w14:textId="553ABA89" w:rsidR="00CB75DC" w:rsidRDefault="00CB75DC" w:rsidP="00254114">
      <w:pPr>
        <w:pStyle w:val="ListParagraph"/>
        <w:numPr>
          <w:ilvl w:val="0"/>
          <w:numId w:val="1"/>
        </w:numPr>
        <w:spacing w:after="240"/>
        <w:rPr>
          <w:szCs w:val="24"/>
        </w:rPr>
      </w:pPr>
      <w:r w:rsidRPr="00254114">
        <w:rPr>
          <w:szCs w:val="24"/>
        </w:rPr>
        <w:t xml:space="preserve">Know your CIP code.  </w:t>
      </w:r>
      <w:r w:rsidR="00254114" w:rsidRPr="00254114">
        <w:rPr>
          <w:szCs w:val="24"/>
        </w:rPr>
        <w:t xml:space="preserve">A list is available at </w:t>
      </w:r>
      <w:hyperlink r:id="rId10" w:history="1">
        <w:r w:rsidR="00254114" w:rsidRPr="00CA5EE8">
          <w:rPr>
            <w:rStyle w:val="Hyperlink"/>
            <w:szCs w:val="24"/>
          </w:rPr>
          <w:t>https://www.rrcc.edu/curriculum-management/documents</w:t>
        </w:r>
      </w:hyperlink>
      <w:r w:rsidR="00254114">
        <w:rPr>
          <w:szCs w:val="24"/>
        </w:rPr>
        <w:t xml:space="preserve"> </w:t>
      </w:r>
    </w:p>
    <w:p w14:paraId="4912F3E9" w14:textId="77777777" w:rsidR="00254114" w:rsidRPr="00254114" w:rsidRDefault="00254114" w:rsidP="00254114">
      <w:pPr>
        <w:pStyle w:val="ListParagraph"/>
        <w:spacing w:after="240"/>
        <w:ind w:left="360"/>
        <w:rPr>
          <w:szCs w:val="24"/>
        </w:rPr>
      </w:pPr>
    </w:p>
    <w:p w14:paraId="04A2E72C" w14:textId="77777777" w:rsidR="002D67F9" w:rsidRPr="002D67F9" w:rsidRDefault="00792BAD" w:rsidP="00792BAD">
      <w:pPr>
        <w:pStyle w:val="ListParagraph"/>
        <w:numPr>
          <w:ilvl w:val="0"/>
          <w:numId w:val="1"/>
        </w:numPr>
        <w:spacing w:after="240"/>
        <w:rPr>
          <w:b/>
          <w:szCs w:val="24"/>
        </w:rPr>
      </w:pPr>
      <w:r w:rsidRPr="008145AE">
        <w:rPr>
          <w:szCs w:val="24"/>
        </w:rPr>
        <w:t xml:space="preserve">Gather the correct information </w:t>
      </w:r>
      <w:r w:rsidR="00CB75DC" w:rsidRPr="008145AE">
        <w:rPr>
          <w:szCs w:val="24"/>
        </w:rPr>
        <w:t xml:space="preserve">to complete </w:t>
      </w:r>
      <w:r w:rsidR="00254114">
        <w:rPr>
          <w:szCs w:val="24"/>
        </w:rPr>
        <w:t xml:space="preserve">Course Cover Sheet.  </w:t>
      </w:r>
      <w:r w:rsidR="002D67F9">
        <w:rPr>
          <w:szCs w:val="24"/>
        </w:rPr>
        <w:t>Please fill out completely.</w:t>
      </w:r>
    </w:p>
    <w:p w14:paraId="788B4691" w14:textId="77777777" w:rsidR="002D67F9" w:rsidRPr="002D67F9" w:rsidRDefault="002D67F9" w:rsidP="002D67F9">
      <w:pPr>
        <w:pStyle w:val="ListParagraph"/>
        <w:rPr>
          <w:szCs w:val="24"/>
        </w:rPr>
      </w:pPr>
    </w:p>
    <w:p w14:paraId="6B01CFA0" w14:textId="1B022067" w:rsidR="00792BAD" w:rsidRPr="002D67F9" w:rsidRDefault="002D67F9" w:rsidP="00792BAD">
      <w:pPr>
        <w:pStyle w:val="ListParagraph"/>
        <w:numPr>
          <w:ilvl w:val="0"/>
          <w:numId w:val="1"/>
        </w:numPr>
        <w:spacing w:after="240"/>
        <w:rPr>
          <w:b/>
          <w:szCs w:val="24"/>
        </w:rPr>
      </w:pPr>
      <w:r>
        <w:rPr>
          <w:szCs w:val="24"/>
        </w:rPr>
        <w:t>Gather the information for the Course Guide Template.  Please fill out completely.  (Details next page.)</w:t>
      </w:r>
    </w:p>
    <w:p w14:paraId="490C0DDC" w14:textId="77777777" w:rsidR="002D67F9" w:rsidRPr="002D67F9" w:rsidRDefault="002D67F9" w:rsidP="002D67F9">
      <w:pPr>
        <w:pStyle w:val="ListParagraph"/>
        <w:rPr>
          <w:b/>
          <w:szCs w:val="24"/>
        </w:rPr>
      </w:pPr>
    </w:p>
    <w:p w14:paraId="3BA1CB96" w14:textId="05A94A5E" w:rsidR="002D67F9" w:rsidRPr="002D67F9" w:rsidRDefault="002D67F9" w:rsidP="00792BAD">
      <w:pPr>
        <w:pStyle w:val="ListParagraph"/>
        <w:numPr>
          <w:ilvl w:val="0"/>
          <w:numId w:val="1"/>
        </w:numPr>
        <w:spacing w:after="240"/>
        <w:rPr>
          <w:b/>
          <w:szCs w:val="24"/>
        </w:rPr>
      </w:pPr>
      <w:r>
        <w:rPr>
          <w:szCs w:val="24"/>
        </w:rPr>
        <w:t>Send Course Guide to State Discipline Chair for discipline feedback.</w:t>
      </w:r>
    </w:p>
    <w:p w14:paraId="2484E7A4" w14:textId="77777777" w:rsidR="002D67F9" w:rsidRPr="002D67F9" w:rsidRDefault="002D67F9" w:rsidP="002D67F9">
      <w:pPr>
        <w:pStyle w:val="ListParagraph"/>
        <w:rPr>
          <w:b/>
          <w:szCs w:val="24"/>
        </w:rPr>
      </w:pPr>
    </w:p>
    <w:p w14:paraId="0F6B5ABE" w14:textId="7F84EF52" w:rsidR="002D67F9" w:rsidRDefault="002D67F9" w:rsidP="00792BAD">
      <w:pPr>
        <w:pStyle w:val="ListParagraph"/>
        <w:numPr>
          <w:ilvl w:val="0"/>
          <w:numId w:val="1"/>
        </w:numPr>
        <w:spacing w:after="240"/>
        <w:rPr>
          <w:szCs w:val="24"/>
        </w:rPr>
      </w:pPr>
      <w:r w:rsidRPr="002D67F9">
        <w:rPr>
          <w:szCs w:val="24"/>
        </w:rPr>
        <w:t xml:space="preserve">Send </w:t>
      </w:r>
      <w:r>
        <w:rPr>
          <w:szCs w:val="24"/>
        </w:rPr>
        <w:t>Cover Sheet and Course Guide</w:t>
      </w:r>
      <w:r w:rsidRPr="002D67F9">
        <w:rPr>
          <w:szCs w:val="24"/>
        </w:rPr>
        <w:t xml:space="preserve"> to dean for final approval before submission.</w:t>
      </w:r>
      <w:r>
        <w:rPr>
          <w:szCs w:val="24"/>
        </w:rPr>
        <w:t xml:space="preserve">  Deans should forward course with approval to the Curriculum Committee Chair.</w:t>
      </w:r>
    </w:p>
    <w:p w14:paraId="120BA800" w14:textId="77777777" w:rsidR="002D67F9" w:rsidRPr="002D67F9" w:rsidRDefault="002D67F9" w:rsidP="002D67F9">
      <w:pPr>
        <w:pStyle w:val="ListParagraph"/>
        <w:rPr>
          <w:szCs w:val="24"/>
        </w:rPr>
      </w:pPr>
    </w:p>
    <w:p w14:paraId="1AC1A60B" w14:textId="77777777" w:rsidR="002D67F9" w:rsidRPr="002D67F9" w:rsidRDefault="002D67F9" w:rsidP="002D67F9">
      <w:pPr>
        <w:pStyle w:val="ListParagraph"/>
        <w:spacing w:after="240"/>
        <w:ind w:left="360"/>
        <w:rPr>
          <w:szCs w:val="24"/>
        </w:rPr>
      </w:pPr>
    </w:p>
    <w:p w14:paraId="6B01CFE8" w14:textId="77777777" w:rsidR="00D636C1" w:rsidRDefault="00D636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01CFE9" w14:textId="77777777" w:rsidR="00D636C1" w:rsidRDefault="00D636C1" w:rsidP="00D636C1">
      <w:pPr>
        <w:pStyle w:val="ListParagraph"/>
        <w:spacing w:after="240"/>
        <w:ind w:left="360"/>
        <w:rPr>
          <w:b/>
          <w:sz w:val="28"/>
          <w:szCs w:val="28"/>
        </w:rPr>
      </w:pPr>
    </w:p>
    <w:p w14:paraId="6B01CFEA" w14:textId="77777777" w:rsidR="005F36C8" w:rsidRPr="00D636C1" w:rsidRDefault="005F36C8" w:rsidP="00D636C1">
      <w:pPr>
        <w:spacing w:after="240"/>
        <w:rPr>
          <w:b/>
          <w:sz w:val="28"/>
          <w:szCs w:val="28"/>
        </w:rPr>
      </w:pPr>
      <w:r w:rsidRPr="00D636C1">
        <w:rPr>
          <w:b/>
          <w:sz w:val="28"/>
          <w:szCs w:val="28"/>
        </w:rPr>
        <w:t>Course Description</w:t>
      </w:r>
      <w:r w:rsidR="00D636C1">
        <w:rPr>
          <w:b/>
          <w:sz w:val="28"/>
          <w:szCs w:val="28"/>
        </w:rPr>
        <w:t xml:space="preserve"> (will review with CC member)</w:t>
      </w:r>
    </w:p>
    <w:p w14:paraId="6B01CFEB" w14:textId="77777777" w:rsidR="00C21715" w:rsidRDefault="00C21715" w:rsidP="005F36C8">
      <w:pPr>
        <w:pStyle w:val="ListParagraph"/>
        <w:numPr>
          <w:ilvl w:val="0"/>
          <w:numId w:val="1"/>
        </w:numPr>
        <w:spacing w:after="240"/>
        <w:contextualSpacing w:val="0"/>
        <w:rPr>
          <w:sz w:val="28"/>
          <w:szCs w:val="28"/>
        </w:rPr>
      </w:pPr>
      <w:r w:rsidRPr="00C21715">
        <w:rPr>
          <w:sz w:val="28"/>
          <w:szCs w:val="28"/>
        </w:rPr>
        <w:t>Check to make sure that the course description is 75 words or less.</w:t>
      </w:r>
    </w:p>
    <w:p w14:paraId="6B01CFEC" w14:textId="221D6A04" w:rsidR="00C21715" w:rsidRPr="002D67F9" w:rsidRDefault="00C21715" w:rsidP="005F36C8">
      <w:pPr>
        <w:pStyle w:val="ListParagraph"/>
        <w:numPr>
          <w:ilvl w:val="0"/>
          <w:numId w:val="1"/>
        </w:numPr>
        <w:spacing w:after="240"/>
        <w:rPr>
          <w:szCs w:val="24"/>
        </w:rPr>
      </w:pPr>
      <w:r w:rsidRPr="005F36C8">
        <w:rPr>
          <w:sz w:val="28"/>
          <w:szCs w:val="28"/>
        </w:rPr>
        <w:t xml:space="preserve">The course description </w:t>
      </w:r>
      <w:r w:rsidR="00CB75DC">
        <w:rPr>
          <w:sz w:val="28"/>
          <w:szCs w:val="28"/>
        </w:rPr>
        <w:t>is an incomplete sentence</w:t>
      </w:r>
      <w:r w:rsidRPr="005F36C8">
        <w:rPr>
          <w:sz w:val="28"/>
          <w:szCs w:val="28"/>
        </w:rPr>
        <w:t xml:space="preserve"> start</w:t>
      </w:r>
      <w:r w:rsidR="00CB75DC">
        <w:rPr>
          <w:sz w:val="28"/>
          <w:szCs w:val="28"/>
        </w:rPr>
        <w:t>ing</w:t>
      </w:r>
      <w:r w:rsidRPr="005F36C8">
        <w:rPr>
          <w:sz w:val="28"/>
          <w:szCs w:val="28"/>
        </w:rPr>
        <w:t xml:space="preserve"> with an action verb.  The subject should be, “This course…”</w:t>
      </w:r>
      <w:r w:rsidR="005F36C8" w:rsidRPr="005F36C8">
        <w:rPr>
          <w:sz w:val="28"/>
          <w:szCs w:val="28"/>
        </w:rPr>
        <w:t xml:space="preserve"> </w:t>
      </w:r>
      <w:r w:rsidRPr="005F36C8">
        <w:rPr>
          <w:sz w:val="28"/>
          <w:szCs w:val="28"/>
        </w:rPr>
        <w:t xml:space="preserve"> </w:t>
      </w:r>
      <w:r w:rsidR="005F36C8" w:rsidRPr="005F36C8">
        <w:rPr>
          <w:sz w:val="28"/>
          <w:szCs w:val="28"/>
        </w:rPr>
        <w:t xml:space="preserve">Example:  </w:t>
      </w:r>
      <w:r w:rsidR="005F36C8" w:rsidRPr="005F36C8">
        <w:rPr>
          <w:bCs/>
          <w:sz w:val="28"/>
          <w:szCs w:val="28"/>
        </w:rPr>
        <w:t xml:space="preserve">Introduces the study of archaeoastronomy and ethnoastronomy. Students will study the principles of naked eye astronomy… </w:t>
      </w:r>
    </w:p>
    <w:p w14:paraId="5D78E9FA" w14:textId="1070A358" w:rsidR="002D67F9" w:rsidRPr="005F36C8" w:rsidRDefault="002D67F9" w:rsidP="005F36C8">
      <w:pPr>
        <w:pStyle w:val="ListParagraph"/>
        <w:numPr>
          <w:ilvl w:val="0"/>
          <w:numId w:val="1"/>
        </w:numPr>
        <w:spacing w:after="240"/>
        <w:rPr>
          <w:szCs w:val="24"/>
        </w:rPr>
      </w:pPr>
      <w:r>
        <w:rPr>
          <w:szCs w:val="24"/>
        </w:rPr>
        <w:t>Any additional sentences in the description should be complete sentences.</w:t>
      </w:r>
    </w:p>
    <w:p w14:paraId="6B01CFED" w14:textId="7511BFFB" w:rsidR="005F36C8" w:rsidRPr="005F36C8" w:rsidRDefault="00F23315" w:rsidP="005F36C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Outcomes</w:t>
      </w:r>
    </w:p>
    <w:p w14:paraId="6B01CFEE" w14:textId="77777777" w:rsidR="00C21715" w:rsidRDefault="00C21715" w:rsidP="005F36C8">
      <w:pPr>
        <w:pStyle w:val="ListParagraph"/>
        <w:numPr>
          <w:ilvl w:val="0"/>
          <w:numId w:val="1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Check to make sure there are no more than 20 competencies.</w:t>
      </w:r>
    </w:p>
    <w:p w14:paraId="6B01CFEF" w14:textId="6609ED31" w:rsidR="005F36C8" w:rsidRDefault="00F23315" w:rsidP="005F36C8">
      <w:pPr>
        <w:pStyle w:val="ListParagraph"/>
        <w:numPr>
          <w:ilvl w:val="0"/>
          <w:numId w:val="1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Outcomes</w:t>
      </w:r>
      <w:r w:rsidR="00C21715">
        <w:rPr>
          <w:sz w:val="28"/>
          <w:szCs w:val="28"/>
        </w:rPr>
        <w:t xml:space="preserve"> should start with </w:t>
      </w:r>
      <w:r w:rsidR="00C21715" w:rsidRPr="0049106E">
        <w:rPr>
          <w:sz w:val="28"/>
          <w:szCs w:val="28"/>
          <w:u w:val="single"/>
        </w:rPr>
        <w:t>measurable</w:t>
      </w:r>
      <w:r w:rsidR="00C21715">
        <w:rPr>
          <w:sz w:val="28"/>
          <w:szCs w:val="28"/>
        </w:rPr>
        <w:t xml:space="preserve"> action verbs.  Think of them as starting with, “The student will be able to …</w:t>
      </w:r>
      <w:r w:rsidR="00BF0C2F">
        <w:rPr>
          <w:sz w:val="28"/>
          <w:szCs w:val="28"/>
        </w:rPr>
        <w:t>” A</w:t>
      </w:r>
      <w:r w:rsidR="005F36C8">
        <w:rPr>
          <w:sz w:val="28"/>
          <w:szCs w:val="28"/>
        </w:rPr>
        <w:t xml:space="preserve"> list of suggestions is attached, but there are other options.  Don’t use, “</w:t>
      </w:r>
      <w:r w:rsidR="0049106E">
        <w:rPr>
          <w:sz w:val="28"/>
          <w:szCs w:val="28"/>
        </w:rPr>
        <w:t>u</w:t>
      </w:r>
      <w:r w:rsidR="005F36C8">
        <w:rPr>
          <w:sz w:val="28"/>
          <w:szCs w:val="28"/>
        </w:rPr>
        <w:t>nderstand.”</w:t>
      </w:r>
    </w:p>
    <w:p w14:paraId="6B01CFF0" w14:textId="6E158614" w:rsidR="005F36C8" w:rsidRDefault="00F23315" w:rsidP="005F36C8">
      <w:pPr>
        <w:pStyle w:val="ListParagraph"/>
        <w:numPr>
          <w:ilvl w:val="0"/>
          <w:numId w:val="1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Outcomes</w:t>
      </w:r>
      <w:r w:rsidR="005F36C8">
        <w:rPr>
          <w:sz w:val="28"/>
          <w:szCs w:val="28"/>
        </w:rPr>
        <w:t xml:space="preserve"> should fit the course description.  </w:t>
      </w:r>
    </w:p>
    <w:p w14:paraId="6B01CFF1" w14:textId="07287847" w:rsidR="0049106E" w:rsidRDefault="0049106E" w:rsidP="005F36C8">
      <w:pPr>
        <w:pStyle w:val="ListParagraph"/>
        <w:numPr>
          <w:ilvl w:val="0"/>
          <w:numId w:val="1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There is no minimum number of </w:t>
      </w:r>
      <w:r w:rsidR="00F23315">
        <w:rPr>
          <w:sz w:val="28"/>
          <w:szCs w:val="28"/>
        </w:rPr>
        <w:t>outcomes</w:t>
      </w:r>
      <w:r>
        <w:rPr>
          <w:sz w:val="28"/>
          <w:szCs w:val="28"/>
        </w:rPr>
        <w:t xml:space="preserve">, but there should be enough to justify the credit hours.  Some </w:t>
      </w:r>
      <w:r w:rsidR="00F23315">
        <w:rPr>
          <w:sz w:val="28"/>
          <w:szCs w:val="28"/>
        </w:rPr>
        <w:t>outcomes</w:t>
      </w:r>
      <w:r>
        <w:rPr>
          <w:sz w:val="28"/>
          <w:szCs w:val="28"/>
        </w:rPr>
        <w:t xml:space="preserve"> are very broad, so this isn’t always easy to judge, but a </w:t>
      </w:r>
      <w:proofErr w:type="gramStart"/>
      <w:r>
        <w:rPr>
          <w:sz w:val="28"/>
          <w:szCs w:val="28"/>
        </w:rPr>
        <w:t>12 credit</w:t>
      </w:r>
      <w:proofErr w:type="gramEnd"/>
      <w:r>
        <w:rPr>
          <w:sz w:val="28"/>
          <w:szCs w:val="28"/>
        </w:rPr>
        <w:t xml:space="preserve"> course with 2 competencies is a bit hard to believe.  Just make sure the credit hours make sense.</w:t>
      </w:r>
    </w:p>
    <w:p w14:paraId="6B01CFF2" w14:textId="77777777" w:rsidR="0049106E" w:rsidRPr="0049106E" w:rsidRDefault="0049106E" w:rsidP="0049106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Topical Outline</w:t>
      </w:r>
    </w:p>
    <w:p w14:paraId="6B01CFF3" w14:textId="77777777" w:rsidR="00C21715" w:rsidRDefault="0049106E" w:rsidP="004910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topical outline should align fairly well with the competencies and description.  It should be clear how each compet</w:t>
      </w:r>
      <w:r w:rsidR="00CB75DC">
        <w:rPr>
          <w:sz w:val="28"/>
          <w:szCs w:val="28"/>
        </w:rPr>
        <w:t>ency is included in the outline and vice versa.</w:t>
      </w:r>
    </w:p>
    <w:p w14:paraId="6B01CFF4" w14:textId="4D1BE293" w:rsidR="0049106E" w:rsidRDefault="00F23315" w:rsidP="004910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Please do not make the topical outline look like a list of outcomes.  Outline items should not begin with verbs.</w:t>
      </w:r>
    </w:p>
    <w:p w14:paraId="6B01CFF5" w14:textId="77777777" w:rsidR="0049106E" w:rsidRDefault="0049106E" w:rsidP="0049106E">
      <w:pPr>
        <w:rPr>
          <w:sz w:val="28"/>
          <w:szCs w:val="28"/>
        </w:rPr>
      </w:pPr>
    </w:p>
    <w:p w14:paraId="6B01CFF6" w14:textId="77777777" w:rsidR="0049106E" w:rsidRDefault="0049106E" w:rsidP="0049106E">
      <w:pPr>
        <w:rPr>
          <w:b/>
          <w:sz w:val="28"/>
          <w:szCs w:val="28"/>
        </w:rPr>
      </w:pPr>
      <w:r w:rsidRPr="0049106E">
        <w:rPr>
          <w:b/>
          <w:sz w:val="28"/>
          <w:szCs w:val="28"/>
        </w:rPr>
        <w:t>Mechanics</w:t>
      </w:r>
    </w:p>
    <w:p w14:paraId="6B01CFF7" w14:textId="77777777" w:rsidR="00BF0C2F" w:rsidRDefault="00BF0C2F" w:rsidP="0049106E">
      <w:pPr>
        <w:rPr>
          <w:b/>
          <w:sz w:val="28"/>
          <w:szCs w:val="28"/>
        </w:rPr>
      </w:pPr>
    </w:p>
    <w:p w14:paraId="6B01CFF8" w14:textId="41CFFB77" w:rsidR="0049106E" w:rsidRDefault="0049106E" w:rsidP="0049106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Check the submission for problems with spelling, word usage and punctuation.  Problems we see a lot:</w:t>
      </w:r>
    </w:p>
    <w:p w14:paraId="6B01CFF9" w14:textId="77777777" w:rsidR="0049106E" w:rsidRDefault="0049106E" w:rsidP="0049106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Capital letters used where they shouldn’t b</w:t>
      </w:r>
      <w:r w:rsidR="00BF0C2F">
        <w:rPr>
          <w:sz w:val="28"/>
          <w:szCs w:val="28"/>
        </w:rPr>
        <w:t>e or not used where they should</w:t>
      </w:r>
    </w:p>
    <w:p w14:paraId="6B01CFFA" w14:textId="347E3D66" w:rsidR="0049106E" w:rsidRDefault="0049106E" w:rsidP="0049106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Inconsistent use of periods at the end of </w:t>
      </w:r>
      <w:r w:rsidR="00F23315">
        <w:rPr>
          <w:sz w:val="28"/>
          <w:szCs w:val="28"/>
        </w:rPr>
        <w:t>outcomes</w:t>
      </w:r>
      <w:r>
        <w:rPr>
          <w:sz w:val="28"/>
          <w:szCs w:val="28"/>
        </w:rPr>
        <w:t xml:space="preserve"> and/or </w:t>
      </w:r>
      <w:r w:rsidR="00BF0C2F">
        <w:rPr>
          <w:sz w:val="28"/>
          <w:szCs w:val="28"/>
        </w:rPr>
        <w:t>outline items</w:t>
      </w:r>
    </w:p>
    <w:p w14:paraId="6B01CFFB" w14:textId="77777777" w:rsidR="00BF0C2F" w:rsidRDefault="00BF0C2F" w:rsidP="0049106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Oxford commas and hyphens in compound modifiers</w:t>
      </w:r>
    </w:p>
    <w:p w14:paraId="6B01CFFC" w14:textId="77777777" w:rsidR="00BF0C2F" w:rsidRDefault="00BF0C2F" w:rsidP="0049106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Acronyms without explanations</w:t>
      </w:r>
      <w:bookmarkStart w:id="0" w:name="_GoBack"/>
      <w:bookmarkEnd w:id="0"/>
    </w:p>
    <w:p w14:paraId="6B01CFFD" w14:textId="77777777" w:rsidR="00CB75DC" w:rsidRPr="0049106E" w:rsidRDefault="00CB75DC" w:rsidP="0049106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Consistency in outline: numbering, indentation etc. </w:t>
      </w:r>
    </w:p>
    <w:p w14:paraId="6B01CFFE" w14:textId="77777777" w:rsidR="00BF0C2F" w:rsidRDefault="00BF0C2F">
      <w:r>
        <w:br w:type="page"/>
      </w:r>
    </w:p>
    <w:p w14:paraId="6B01CFFF" w14:textId="77777777" w:rsidR="00BF0C2F" w:rsidRPr="008179D7" w:rsidRDefault="00BF0C2F" w:rsidP="00BF0C2F">
      <w:pPr>
        <w:jc w:val="center"/>
        <w:rPr>
          <w:b/>
          <w:sz w:val="32"/>
          <w:szCs w:val="32"/>
        </w:rPr>
      </w:pPr>
      <w:r w:rsidRPr="008179D7">
        <w:rPr>
          <w:b/>
          <w:sz w:val="32"/>
          <w:szCs w:val="32"/>
        </w:rPr>
        <w:lastRenderedPageBreak/>
        <w:t>Verbs for Writing Measurable Objectives</w:t>
      </w:r>
    </w:p>
    <w:p w14:paraId="6B01D000" w14:textId="77777777" w:rsidR="00BF0C2F" w:rsidRPr="00705797" w:rsidRDefault="00BF0C2F" w:rsidP="00BF0C2F">
      <w:pPr>
        <w:jc w:val="center"/>
        <w:rPr>
          <w:b/>
          <w:sz w:val="10"/>
          <w:szCs w:val="10"/>
        </w:rPr>
      </w:pPr>
    </w:p>
    <w:p w14:paraId="6B01D001" w14:textId="77777777" w:rsidR="00BF0C2F" w:rsidRPr="00705797" w:rsidRDefault="00BF0C2F" w:rsidP="00BF0C2F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1D124" wp14:editId="6B01D125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3095625" cy="0"/>
                <wp:effectExtent l="27940" t="88265" r="29210" b="927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CB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1.4pt;width:243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" strokeweight="3pt">
                <v:stroke endarrow="block"/>
                <w10:wrap anchorx="margin"/>
              </v:shape>
            </w:pict>
          </mc:Fallback>
        </mc:AlternateContent>
      </w:r>
    </w:p>
    <w:p w14:paraId="6B01D002" w14:textId="77777777" w:rsidR="00BF0C2F" w:rsidRPr="008179D7" w:rsidRDefault="00BF0C2F" w:rsidP="00BF0C2F"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1D126" wp14:editId="6B01D127">
                <wp:simplePos x="0" y="0"/>
                <wp:positionH relativeFrom="column">
                  <wp:posOffset>2419350</wp:posOffset>
                </wp:positionH>
                <wp:positionV relativeFrom="paragraph">
                  <wp:posOffset>79374</wp:posOffset>
                </wp:positionV>
                <wp:extent cx="1555750" cy="39433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D128" w14:textId="77777777" w:rsidR="00254114" w:rsidRPr="008179D7" w:rsidRDefault="00254114" w:rsidP="00BF0C2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179D7">
                              <w:rPr>
                                <w:i/>
                              </w:rPr>
                              <w:t>Increasing Complexity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1D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6.25pt;width:122.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Et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W3IOI5nMZhKsE0SMpn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" filled="f" stroked="f">
                <v:textbox>
                  <w:txbxContent>
                    <w:p w14:paraId="6B01D128" w14:textId="77777777" w:rsidR="00254114" w:rsidRPr="008179D7" w:rsidRDefault="00254114" w:rsidP="00BF0C2F">
                      <w:pPr>
                        <w:jc w:val="center"/>
                        <w:rPr>
                          <w:i/>
                        </w:rPr>
                      </w:pPr>
                      <w:r w:rsidRPr="008179D7">
                        <w:rPr>
                          <w:i/>
                        </w:rPr>
                        <w:t>Increasing Complexity</w:t>
                      </w:r>
                    </w:p>
                  </w:txbxContent>
                </v:textbox>
              </v:shape>
            </w:pict>
          </mc:Fallback>
        </mc:AlternateContent>
      </w:r>
    </w:p>
    <w:p w14:paraId="6B01D003" w14:textId="77777777" w:rsidR="00BF0C2F" w:rsidRDefault="00BF0C2F" w:rsidP="00BF0C2F"/>
    <w:p w14:paraId="6B01D004" w14:textId="77777777" w:rsidR="00BF0C2F" w:rsidRDefault="00BF0C2F" w:rsidP="00BF0C2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</w:tblGrid>
      <w:tr w:rsidR="00BF0C2F" w:rsidRPr="00A360FF" w14:paraId="6B01D006" w14:textId="77777777" w:rsidTr="00254114">
        <w:trPr>
          <w:jc w:val="center"/>
        </w:trPr>
        <w:tc>
          <w:tcPr>
            <w:tcW w:w="10296" w:type="dxa"/>
            <w:gridSpan w:val="6"/>
            <w:shd w:val="clear" w:color="auto" w:fill="000000"/>
          </w:tcPr>
          <w:p w14:paraId="6B01D005" w14:textId="77777777" w:rsidR="00BF0C2F" w:rsidRPr="00A360FF" w:rsidRDefault="00BF0C2F" w:rsidP="0025411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60FF">
              <w:rPr>
                <w:b/>
                <w:color w:val="FFFFFF"/>
                <w:sz w:val="20"/>
                <w:szCs w:val="20"/>
              </w:rPr>
              <w:t>Action Verbs for Cognitive Domain</w:t>
            </w:r>
          </w:p>
        </w:tc>
      </w:tr>
      <w:tr w:rsidR="00BF0C2F" w:rsidRPr="00A360FF" w14:paraId="6B01D00D" w14:textId="77777777" w:rsidTr="00254114">
        <w:trPr>
          <w:jc w:val="center"/>
        </w:trPr>
        <w:tc>
          <w:tcPr>
            <w:tcW w:w="1716" w:type="dxa"/>
          </w:tcPr>
          <w:p w14:paraId="6B01D007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1716" w:type="dxa"/>
          </w:tcPr>
          <w:p w14:paraId="6B01D008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Comprehension</w:t>
            </w:r>
          </w:p>
        </w:tc>
        <w:tc>
          <w:tcPr>
            <w:tcW w:w="1716" w:type="dxa"/>
          </w:tcPr>
          <w:p w14:paraId="6B01D009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1716" w:type="dxa"/>
          </w:tcPr>
          <w:p w14:paraId="6B01D00A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1716" w:type="dxa"/>
          </w:tcPr>
          <w:p w14:paraId="6B01D00B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Synthesis</w:t>
            </w:r>
          </w:p>
        </w:tc>
        <w:tc>
          <w:tcPr>
            <w:tcW w:w="1716" w:type="dxa"/>
          </w:tcPr>
          <w:p w14:paraId="6B01D00C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Evaluation</w:t>
            </w:r>
          </w:p>
        </w:tc>
      </w:tr>
      <w:tr w:rsidR="00BF0C2F" w:rsidRPr="00A360FF" w14:paraId="6B01D014" w14:textId="77777777" w:rsidTr="00254114">
        <w:trPr>
          <w:jc w:val="center"/>
        </w:trPr>
        <w:tc>
          <w:tcPr>
            <w:tcW w:w="1716" w:type="dxa"/>
          </w:tcPr>
          <w:p w14:paraId="6B01D00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Reproduce</w:t>
            </w:r>
          </w:p>
        </w:tc>
        <w:tc>
          <w:tcPr>
            <w:tcW w:w="1716" w:type="dxa"/>
          </w:tcPr>
          <w:p w14:paraId="6B01D00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Restate</w:t>
            </w:r>
          </w:p>
        </w:tc>
        <w:tc>
          <w:tcPr>
            <w:tcW w:w="1716" w:type="dxa"/>
          </w:tcPr>
          <w:p w14:paraId="6B01D01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Translate</w:t>
            </w:r>
          </w:p>
        </w:tc>
        <w:tc>
          <w:tcPr>
            <w:tcW w:w="1716" w:type="dxa"/>
          </w:tcPr>
          <w:p w14:paraId="6B01D01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Distinguish</w:t>
            </w:r>
          </w:p>
        </w:tc>
        <w:tc>
          <w:tcPr>
            <w:tcW w:w="1716" w:type="dxa"/>
          </w:tcPr>
          <w:p w14:paraId="6B01D01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Compose</w:t>
            </w:r>
          </w:p>
        </w:tc>
        <w:tc>
          <w:tcPr>
            <w:tcW w:w="1716" w:type="dxa"/>
          </w:tcPr>
          <w:p w14:paraId="6B01D01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Judge</w:t>
            </w:r>
          </w:p>
        </w:tc>
      </w:tr>
      <w:tr w:rsidR="00BF0C2F" w:rsidRPr="00A360FF" w14:paraId="6B01D01B" w14:textId="77777777" w:rsidTr="00254114">
        <w:trPr>
          <w:jc w:val="center"/>
        </w:trPr>
        <w:tc>
          <w:tcPr>
            <w:tcW w:w="1716" w:type="dxa"/>
          </w:tcPr>
          <w:p w14:paraId="6B01D01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Define</w:t>
            </w:r>
          </w:p>
        </w:tc>
        <w:tc>
          <w:tcPr>
            <w:tcW w:w="1716" w:type="dxa"/>
          </w:tcPr>
          <w:p w14:paraId="6B01D01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Discuss</w:t>
            </w:r>
          </w:p>
        </w:tc>
        <w:tc>
          <w:tcPr>
            <w:tcW w:w="1716" w:type="dxa"/>
          </w:tcPr>
          <w:p w14:paraId="6B01D01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Interpret</w:t>
            </w:r>
          </w:p>
        </w:tc>
        <w:tc>
          <w:tcPr>
            <w:tcW w:w="1716" w:type="dxa"/>
          </w:tcPr>
          <w:p w14:paraId="6B01D01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Analyze</w:t>
            </w:r>
          </w:p>
        </w:tc>
        <w:tc>
          <w:tcPr>
            <w:tcW w:w="1716" w:type="dxa"/>
          </w:tcPr>
          <w:p w14:paraId="6B01D01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Plan</w:t>
            </w:r>
          </w:p>
        </w:tc>
        <w:tc>
          <w:tcPr>
            <w:tcW w:w="1716" w:type="dxa"/>
          </w:tcPr>
          <w:p w14:paraId="6B01D01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Appraise</w:t>
            </w:r>
          </w:p>
        </w:tc>
      </w:tr>
      <w:tr w:rsidR="00BF0C2F" w:rsidRPr="00A360FF" w14:paraId="6B01D022" w14:textId="77777777" w:rsidTr="00254114">
        <w:trPr>
          <w:jc w:val="center"/>
        </w:trPr>
        <w:tc>
          <w:tcPr>
            <w:tcW w:w="1716" w:type="dxa"/>
          </w:tcPr>
          <w:p w14:paraId="6B01D01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Memorize</w:t>
            </w:r>
          </w:p>
        </w:tc>
        <w:tc>
          <w:tcPr>
            <w:tcW w:w="1716" w:type="dxa"/>
          </w:tcPr>
          <w:p w14:paraId="6B01D01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Describe</w:t>
            </w:r>
          </w:p>
        </w:tc>
        <w:tc>
          <w:tcPr>
            <w:tcW w:w="1716" w:type="dxa"/>
          </w:tcPr>
          <w:p w14:paraId="6B01D01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Apply</w:t>
            </w:r>
          </w:p>
        </w:tc>
        <w:tc>
          <w:tcPr>
            <w:tcW w:w="1716" w:type="dxa"/>
          </w:tcPr>
          <w:p w14:paraId="6B01D01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Differentiate</w:t>
            </w:r>
          </w:p>
        </w:tc>
        <w:tc>
          <w:tcPr>
            <w:tcW w:w="1716" w:type="dxa"/>
          </w:tcPr>
          <w:p w14:paraId="6B01D02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Propose</w:t>
            </w:r>
          </w:p>
        </w:tc>
        <w:tc>
          <w:tcPr>
            <w:tcW w:w="1716" w:type="dxa"/>
          </w:tcPr>
          <w:p w14:paraId="6B01D02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Evaluate</w:t>
            </w:r>
          </w:p>
        </w:tc>
      </w:tr>
      <w:tr w:rsidR="00BF0C2F" w:rsidRPr="00A360FF" w14:paraId="6B01D029" w14:textId="77777777" w:rsidTr="00254114">
        <w:trPr>
          <w:jc w:val="center"/>
        </w:trPr>
        <w:tc>
          <w:tcPr>
            <w:tcW w:w="1716" w:type="dxa"/>
          </w:tcPr>
          <w:p w14:paraId="6B01D02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Repeat</w:t>
            </w:r>
          </w:p>
        </w:tc>
        <w:tc>
          <w:tcPr>
            <w:tcW w:w="1716" w:type="dxa"/>
          </w:tcPr>
          <w:p w14:paraId="6B01D02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Recognize</w:t>
            </w:r>
          </w:p>
        </w:tc>
        <w:tc>
          <w:tcPr>
            <w:tcW w:w="1716" w:type="dxa"/>
          </w:tcPr>
          <w:p w14:paraId="6B01D02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Employ</w:t>
            </w:r>
          </w:p>
        </w:tc>
        <w:tc>
          <w:tcPr>
            <w:tcW w:w="1716" w:type="dxa"/>
          </w:tcPr>
          <w:p w14:paraId="6B01D02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Appraise</w:t>
            </w:r>
          </w:p>
        </w:tc>
        <w:tc>
          <w:tcPr>
            <w:tcW w:w="1716" w:type="dxa"/>
          </w:tcPr>
          <w:p w14:paraId="6B01D02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Design</w:t>
            </w:r>
          </w:p>
        </w:tc>
        <w:tc>
          <w:tcPr>
            <w:tcW w:w="1716" w:type="dxa"/>
          </w:tcPr>
          <w:p w14:paraId="6B01D02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Rate</w:t>
            </w:r>
          </w:p>
        </w:tc>
      </w:tr>
      <w:tr w:rsidR="00BF0C2F" w:rsidRPr="00A360FF" w14:paraId="6B01D030" w14:textId="77777777" w:rsidTr="00254114">
        <w:trPr>
          <w:jc w:val="center"/>
        </w:trPr>
        <w:tc>
          <w:tcPr>
            <w:tcW w:w="1716" w:type="dxa"/>
          </w:tcPr>
          <w:p w14:paraId="6B01D02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Record</w:t>
            </w:r>
          </w:p>
        </w:tc>
        <w:tc>
          <w:tcPr>
            <w:tcW w:w="1716" w:type="dxa"/>
          </w:tcPr>
          <w:p w14:paraId="6B01D02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Explain</w:t>
            </w:r>
          </w:p>
        </w:tc>
        <w:tc>
          <w:tcPr>
            <w:tcW w:w="1716" w:type="dxa"/>
          </w:tcPr>
          <w:p w14:paraId="6B01D02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Use</w:t>
            </w:r>
          </w:p>
        </w:tc>
        <w:tc>
          <w:tcPr>
            <w:tcW w:w="1716" w:type="dxa"/>
          </w:tcPr>
          <w:p w14:paraId="6B01D02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Calculate</w:t>
            </w:r>
          </w:p>
        </w:tc>
        <w:tc>
          <w:tcPr>
            <w:tcW w:w="1716" w:type="dxa"/>
          </w:tcPr>
          <w:p w14:paraId="6B01D02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Formulate</w:t>
            </w:r>
          </w:p>
        </w:tc>
        <w:tc>
          <w:tcPr>
            <w:tcW w:w="1716" w:type="dxa"/>
          </w:tcPr>
          <w:p w14:paraId="6B01D02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Compare</w:t>
            </w:r>
          </w:p>
        </w:tc>
      </w:tr>
      <w:tr w:rsidR="00BF0C2F" w:rsidRPr="00A360FF" w14:paraId="6B01D037" w14:textId="77777777" w:rsidTr="00254114">
        <w:trPr>
          <w:jc w:val="center"/>
        </w:trPr>
        <w:tc>
          <w:tcPr>
            <w:tcW w:w="1716" w:type="dxa"/>
          </w:tcPr>
          <w:p w14:paraId="6B01D03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List</w:t>
            </w:r>
          </w:p>
        </w:tc>
        <w:tc>
          <w:tcPr>
            <w:tcW w:w="1716" w:type="dxa"/>
          </w:tcPr>
          <w:p w14:paraId="6B01D03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Express</w:t>
            </w:r>
          </w:p>
        </w:tc>
        <w:tc>
          <w:tcPr>
            <w:tcW w:w="1716" w:type="dxa"/>
          </w:tcPr>
          <w:p w14:paraId="6B01D03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Demonstrate</w:t>
            </w:r>
          </w:p>
        </w:tc>
        <w:tc>
          <w:tcPr>
            <w:tcW w:w="1716" w:type="dxa"/>
          </w:tcPr>
          <w:p w14:paraId="6B01D03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Experiment</w:t>
            </w:r>
          </w:p>
        </w:tc>
        <w:tc>
          <w:tcPr>
            <w:tcW w:w="1716" w:type="dxa"/>
          </w:tcPr>
          <w:p w14:paraId="6B01D03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Arrange</w:t>
            </w:r>
          </w:p>
        </w:tc>
        <w:tc>
          <w:tcPr>
            <w:tcW w:w="1716" w:type="dxa"/>
          </w:tcPr>
          <w:p w14:paraId="6B01D03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Value</w:t>
            </w:r>
          </w:p>
        </w:tc>
      </w:tr>
      <w:tr w:rsidR="00BF0C2F" w:rsidRPr="00A360FF" w14:paraId="6B01D03E" w14:textId="77777777" w:rsidTr="00254114">
        <w:trPr>
          <w:jc w:val="center"/>
        </w:trPr>
        <w:tc>
          <w:tcPr>
            <w:tcW w:w="1716" w:type="dxa"/>
          </w:tcPr>
          <w:p w14:paraId="6B01D03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Recall</w:t>
            </w:r>
          </w:p>
        </w:tc>
        <w:tc>
          <w:tcPr>
            <w:tcW w:w="1716" w:type="dxa"/>
          </w:tcPr>
          <w:p w14:paraId="6B01D03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Identify</w:t>
            </w:r>
          </w:p>
        </w:tc>
        <w:tc>
          <w:tcPr>
            <w:tcW w:w="1716" w:type="dxa"/>
          </w:tcPr>
          <w:p w14:paraId="6B01D03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Dramatize</w:t>
            </w:r>
          </w:p>
        </w:tc>
        <w:tc>
          <w:tcPr>
            <w:tcW w:w="1716" w:type="dxa"/>
          </w:tcPr>
          <w:p w14:paraId="6B01D03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Test</w:t>
            </w:r>
          </w:p>
        </w:tc>
        <w:tc>
          <w:tcPr>
            <w:tcW w:w="1716" w:type="dxa"/>
          </w:tcPr>
          <w:p w14:paraId="6B01D03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Assemble</w:t>
            </w:r>
          </w:p>
        </w:tc>
        <w:tc>
          <w:tcPr>
            <w:tcW w:w="1716" w:type="dxa"/>
          </w:tcPr>
          <w:p w14:paraId="6B01D03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Revise</w:t>
            </w:r>
          </w:p>
        </w:tc>
      </w:tr>
      <w:tr w:rsidR="00BF0C2F" w:rsidRPr="00A360FF" w14:paraId="6B01D045" w14:textId="77777777" w:rsidTr="00254114">
        <w:trPr>
          <w:jc w:val="center"/>
        </w:trPr>
        <w:tc>
          <w:tcPr>
            <w:tcW w:w="1716" w:type="dxa"/>
          </w:tcPr>
          <w:p w14:paraId="6B01D03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Name</w:t>
            </w:r>
          </w:p>
        </w:tc>
        <w:tc>
          <w:tcPr>
            <w:tcW w:w="1716" w:type="dxa"/>
          </w:tcPr>
          <w:p w14:paraId="6B01D04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Locate</w:t>
            </w:r>
          </w:p>
        </w:tc>
        <w:tc>
          <w:tcPr>
            <w:tcW w:w="1716" w:type="dxa"/>
          </w:tcPr>
          <w:p w14:paraId="6B01D04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Practice</w:t>
            </w:r>
          </w:p>
        </w:tc>
        <w:tc>
          <w:tcPr>
            <w:tcW w:w="1716" w:type="dxa"/>
          </w:tcPr>
          <w:p w14:paraId="6B01D04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Compare</w:t>
            </w:r>
          </w:p>
        </w:tc>
        <w:tc>
          <w:tcPr>
            <w:tcW w:w="1716" w:type="dxa"/>
          </w:tcPr>
          <w:p w14:paraId="6B01D04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Collect</w:t>
            </w:r>
          </w:p>
        </w:tc>
        <w:tc>
          <w:tcPr>
            <w:tcW w:w="1716" w:type="dxa"/>
          </w:tcPr>
          <w:p w14:paraId="6B01D04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Score</w:t>
            </w:r>
          </w:p>
        </w:tc>
      </w:tr>
      <w:tr w:rsidR="00BF0C2F" w:rsidRPr="00A360FF" w14:paraId="6B01D04C" w14:textId="77777777" w:rsidTr="00254114">
        <w:trPr>
          <w:jc w:val="center"/>
        </w:trPr>
        <w:tc>
          <w:tcPr>
            <w:tcW w:w="1716" w:type="dxa"/>
          </w:tcPr>
          <w:p w14:paraId="6B01D04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Relate</w:t>
            </w:r>
          </w:p>
        </w:tc>
        <w:tc>
          <w:tcPr>
            <w:tcW w:w="1716" w:type="dxa"/>
          </w:tcPr>
          <w:p w14:paraId="6B01D04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Report</w:t>
            </w:r>
          </w:p>
        </w:tc>
        <w:tc>
          <w:tcPr>
            <w:tcW w:w="1716" w:type="dxa"/>
          </w:tcPr>
          <w:p w14:paraId="6B01D04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Illustrate</w:t>
            </w:r>
          </w:p>
        </w:tc>
        <w:tc>
          <w:tcPr>
            <w:tcW w:w="1716" w:type="dxa"/>
          </w:tcPr>
          <w:p w14:paraId="6B01D04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Contrast</w:t>
            </w:r>
          </w:p>
        </w:tc>
        <w:tc>
          <w:tcPr>
            <w:tcW w:w="1716" w:type="dxa"/>
          </w:tcPr>
          <w:p w14:paraId="6B01D04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Construct</w:t>
            </w:r>
          </w:p>
        </w:tc>
        <w:tc>
          <w:tcPr>
            <w:tcW w:w="1716" w:type="dxa"/>
          </w:tcPr>
          <w:p w14:paraId="6B01D04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Select</w:t>
            </w:r>
          </w:p>
        </w:tc>
      </w:tr>
      <w:tr w:rsidR="00BF0C2F" w:rsidRPr="00A360FF" w14:paraId="6B01D053" w14:textId="77777777" w:rsidTr="00254114">
        <w:trPr>
          <w:jc w:val="center"/>
        </w:trPr>
        <w:tc>
          <w:tcPr>
            <w:tcW w:w="1716" w:type="dxa"/>
          </w:tcPr>
          <w:p w14:paraId="6B01D04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Label</w:t>
            </w:r>
          </w:p>
        </w:tc>
        <w:tc>
          <w:tcPr>
            <w:tcW w:w="1716" w:type="dxa"/>
          </w:tcPr>
          <w:p w14:paraId="6B01D04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Review</w:t>
            </w:r>
          </w:p>
        </w:tc>
        <w:tc>
          <w:tcPr>
            <w:tcW w:w="1716" w:type="dxa"/>
          </w:tcPr>
          <w:p w14:paraId="6B01D04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Operate</w:t>
            </w:r>
          </w:p>
        </w:tc>
        <w:tc>
          <w:tcPr>
            <w:tcW w:w="1716" w:type="dxa"/>
          </w:tcPr>
          <w:p w14:paraId="6B01D05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Criticize</w:t>
            </w:r>
          </w:p>
        </w:tc>
        <w:tc>
          <w:tcPr>
            <w:tcW w:w="1716" w:type="dxa"/>
          </w:tcPr>
          <w:p w14:paraId="6B01D05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Create</w:t>
            </w:r>
          </w:p>
        </w:tc>
        <w:tc>
          <w:tcPr>
            <w:tcW w:w="1716" w:type="dxa"/>
          </w:tcPr>
          <w:p w14:paraId="6B01D05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Choose</w:t>
            </w:r>
          </w:p>
        </w:tc>
      </w:tr>
      <w:tr w:rsidR="00BF0C2F" w:rsidRPr="00A360FF" w14:paraId="6B01D05A" w14:textId="77777777" w:rsidTr="00254114">
        <w:trPr>
          <w:jc w:val="center"/>
        </w:trPr>
        <w:tc>
          <w:tcPr>
            <w:tcW w:w="1716" w:type="dxa"/>
          </w:tcPr>
          <w:p w14:paraId="6B01D05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Select</w:t>
            </w:r>
          </w:p>
        </w:tc>
        <w:tc>
          <w:tcPr>
            <w:tcW w:w="1716" w:type="dxa"/>
          </w:tcPr>
          <w:p w14:paraId="6B01D05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Tell</w:t>
            </w:r>
          </w:p>
        </w:tc>
        <w:tc>
          <w:tcPr>
            <w:tcW w:w="1716" w:type="dxa"/>
          </w:tcPr>
          <w:p w14:paraId="6B01D05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Schedule</w:t>
            </w:r>
          </w:p>
        </w:tc>
        <w:tc>
          <w:tcPr>
            <w:tcW w:w="1716" w:type="dxa"/>
          </w:tcPr>
          <w:p w14:paraId="6B01D05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Diagram</w:t>
            </w:r>
          </w:p>
        </w:tc>
        <w:tc>
          <w:tcPr>
            <w:tcW w:w="1716" w:type="dxa"/>
          </w:tcPr>
          <w:p w14:paraId="6B01D05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Set Up</w:t>
            </w:r>
          </w:p>
        </w:tc>
        <w:tc>
          <w:tcPr>
            <w:tcW w:w="1716" w:type="dxa"/>
          </w:tcPr>
          <w:p w14:paraId="6B01D05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Assess</w:t>
            </w:r>
          </w:p>
        </w:tc>
      </w:tr>
      <w:tr w:rsidR="00BF0C2F" w:rsidRPr="00A360FF" w14:paraId="6B01D061" w14:textId="77777777" w:rsidTr="00254114">
        <w:trPr>
          <w:jc w:val="center"/>
        </w:trPr>
        <w:tc>
          <w:tcPr>
            <w:tcW w:w="1716" w:type="dxa"/>
          </w:tcPr>
          <w:p w14:paraId="6B01D05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Underline</w:t>
            </w:r>
          </w:p>
        </w:tc>
        <w:tc>
          <w:tcPr>
            <w:tcW w:w="1716" w:type="dxa"/>
          </w:tcPr>
          <w:p w14:paraId="6B01D05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Classify</w:t>
            </w:r>
          </w:p>
        </w:tc>
        <w:tc>
          <w:tcPr>
            <w:tcW w:w="1716" w:type="dxa"/>
          </w:tcPr>
          <w:p w14:paraId="6B01D05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Perform</w:t>
            </w:r>
          </w:p>
        </w:tc>
        <w:tc>
          <w:tcPr>
            <w:tcW w:w="1716" w:type="dxa"/>
          </w:tcPr>
          <w:p w14:paraId="6B01D05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Inspect</w:t>
            </w:r>
          </w:p>
        </w:tc>
        <w:tc>
          <w:tcPr>
            <w:tcW w:w="1716" w:type="dxa"/>
          </w:tcPr>
          <w:p w14:paraId="6B01D05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Organize</w:t>
            </w:r>
          </w:p>
        </w:tc>
        <w:tc>
          <w:tcPr>
            <w:tcW w:w="1716" w:type="dxa"/>
          </w:tcPr>
          <w:p w14:paraId="6B01D06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Estimate</w:t>
            </w:r>
          </w:p>
        </w:tc>
      </w:tr>
      <w:tr w:rsidR="00BF0C2F" w:rsidRPr="00A360FF" w14:paraId="6B01D068" w14:textId="77777777" w:rsidTr="00254114">
        <w:trPr>
          <w:jc w:val="center"/>
        </w:trPr>
        <w:tc>
          <w:tcPr>
            <w:tcW w:w="1716" w:type="dxa"/>
          </w:tcPr>
          <w:p w14:paraId="6B01D06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State</w:t>
            </w:r>
          </w:p>
        </w:tc>
        <w:tc>
          <w:tcPr>
            <w:tcW w:w="1716" w:type="dxa"/>
          </w:tcPr>
          <w:p w14:paraId="6B01D06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Name</w:t>
            </w:r>
          </w:p>
        </w:tc>
        <w:tc>
          <w:tcPr>
            <w:tcW w:w="1716" w:type="dxa"/>
          </w:tcPr>
          <w:p w14:paraId="6B01D06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Sketch</w:t>
            </w:r>
          </w:p>
        </w:tc>
        <w:tc>
          <w:tcPr>
            <w:tcW w:w="1716" w:type="dxa"/>
          </w:tcPr>
          <w:p w14:paraId="6B01D06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Debate</w:t>
            </w:r>
          </w:p>
        </w:tc>
        <w:tc>
          <w:tcPr>
            <w:tcW w:w="1716" w:type="dxa"/>
          </w:tcPr>
          <w:p w14:paraId="6B01D06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Manage</w:t>
            </w:r>
          </w:p>
        </w:tc>
        <w:tc>
          <w:tcPr>
            <w:tcW w:w="1716" w:type="dxa"/>
          </w:tcPr>
          <w:p w14:paraId="6B01D06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Measure</w:t>
            </w:r>
          </w:p>
        </w:tc>
      </w:tr>
      <w:tr w:rsidR="00BF0C2F" w:rsidRPr="00A360FF" w14:paraId="6B01D06F" w14:textId="77777777" w:rsidTr="00254114">
        <w:trPr>
          <w:jc w:val="center"/>
        </w:trPr>
        <w:tc>
          <w:tcPr>
            <w:tcW w:w="1716" w:type="dxa"/>
          </w:tcPr>
          <w:p w14:paraId="6B01D06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Order</w:t>
            </w:r>
          </w:p>
        </w:tc>
        <w:tc>
          <w:tcPr>
            <w:tcW w:w="1716" w:type="dxa"/>
          </w:tcPr>
          <w:p w14:paraId="6B01D06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Justify</w:t>
            </w:r>
          </w:p>
        </w:tc>
        <w:tc>
          <w:tcPr>
            <w:tcW w:w="1716" w:type="dxa"/>
          </w:tcPr>
          <w:p w14:paraId="6B01D06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Assess</w:t>
            </w:r>
          </w:p>
        </w:tc>
        <w:tc>
          <w:tcPr>
            <w:tcW w:w="1716" w:type="dxa"/>
          </w:tcPr>
          <w:p w14:paraId="6B01D06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Inventory</w:t>
            </w:r>
          </w:p>
        </w:tc>
        <w:tc>
          <w:tcPr>
            <w:tcW w:w="1716" w:type="dxa"/>
          </w:tcPr>
          <w:p w14:paraId="6B01D06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Prepare</w:t>
            </w:r>
          </w:p>
        </w:tc>
        <w:tc>
          <w:tcPr>
            <w:tcW w:w="1716" w:type="dxa"/>
          </w:tcPr>
          <w:p w14:paraId="6B01D06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Defend</w:t>
            </w:r>
          </w:p>
        </w:tc>
      </w:tr>
      <w:tr w:rsidR="00BF0C2F" w:rsidRPr="00A360FF" w14:paraId="6B01D076" w14:textId="77777777" w:rsidTr="00254114">
        <w:trPr>
          <w:jc w:val="center"/>
        </w:trPr>
        <w:tc>
          <w:tcPr>
            <w:tcW w:w="1716" w:type="dxa"/>
          </w:tcPr>
          <w:p w14:paraId="6B01D070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7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Illustrate</w:t>
            </w:r>
          </w:p>
        </w:tc>
        <w:tc>
          <w:tcPr>
            <w:tcW w:w="1716" w:type="dxa"/>
          </w:tcPr>
          <w:p w14:paraId="6B01D07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Choose</w:t>
            </w:r>
          </w:p>
        </w:tc>
        <w:tc>
          <w:tcPr>
            <w:tcW w:w="1716" w:type="dxa"/>
          </w:tcPr>
          <w:p w14:paraId="6B01D07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Question</w:t>
            </w:r>
          </w:p>
        </w:tc>
        <w:tc>
          <w:tcPr>
            <w:tcW w:w="1716" w:type="dxa"/>
          </w:tcPr>
          <w:p w14:paraId="6B01D07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Summarize</w:t>
            </w:r>
          </w:p>
        </w:tc>
        <w:tc>
          <w:tcPr>
            <w:tcW w:w="1716" w:type="dxa"/>
          </w:tcPr>
          <w:p w14:paraId="6B01D075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  <w:tr w:rsidR="00BF0C2F" w:rsidRPr="00A360FF" w14:paraId="6B01D07D" w14:textId="77777777" w:rsidTr="00254114">
        <w:trPr>
          <w:jc w:val="center"/>
        </w:trPr>
        <w:tc>
          <w:tcPr>
            <w:tcW w:w="1716" w:type="dxa"/>
          </w:tcPr>
          <w:p w14:paraId="6B01D077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7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Categorize</w:t>
            </w:r>
          </w:p>
        </w:tc>
        <w:tc>
          <w:tcPr>
            <w:tcW w:w="1716" w:type="dxa"/>
          </w:tcPr>
          <w:p w14:paraId="6B01D07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Compute</w:t>
            </w:r>
          </w:p>
        </w:tc>
        <w:tc>
          <w:tcPr>
            <w:tcW w:w="1716" w:type="dxa"/>
          </w:tcPr>
          <w:p w14:paraId="6B01D07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Relate</w:t>
            </w:r>
          </w:p>
        </w:tc>
        <w:tc>
          <w:tcPr>
            <w:tcW w:w="1716" w:type="dxa"/>
          </w:tcPr>
          <w:p w14:paraId="6B01D07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Discuss</w:t>
            </w:r>
          </w:p>
        </w:tc>
        <w:tc>
          <w:tcPr>
            <w:tcW w:w="1716" w:type="dxa"/>
          </w:tcPr>
          <w:p w14:paraId="6B01D07C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  <w:tr w:rsidR="00BF0C2F" w:rsidRPr="00A360FF" w14:paraId="6B01D084" w14:textId="77777777" w:rsidTr="00254114">
        <w:trPr>
          <w:jc w:val="center"/>
        </w:trPr>
        <w:tc>
          <w:tcPr>
            <w:tcW w:w="1716" w:type="dxa"/>
          </w:tcPr>
          <w:p w14:paraId="6B01D07E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7F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8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Predict</w:t>
            </w:r>
          </w:p>
        </w:tc>
        <w:tc>
          <w:tcPr>
            <w:tcW w:w="1716" w:type="dxa"/>
          </w:tcPr>
          <w:p w14:paraId="6B01D08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Solve</w:t>
            </w:r>
          </w:p>
        </w:tc>
        <w:tc>
          <w:tcPr>
            <w:tcW w:w="1716" w:type="dxa"/>
          </w:tcPr>
          <w:p w14:paraId="6B01D08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Relate</w:t>
            </w:r>
          </w:p>
        </w:tc>
        <w:tc>
          <w:tcPr>
            <w:tcW w:w="1716" w:type="dxa"/>
          </w:tcPr>
          <w:p w14:paraId="6B01D083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  <w:tr w:rsidR="00BF0C2F" w:rsidRPr="00A360FF" w14:paraId="6B01D08B" w14:textId="77777777" w:rsidTr="00254114">
        <w:trPr>
          <w:jc w:val="center"/>
        </w:trPr>
        <w:tc>
          <w:tcPr>
            <w:tcW w:w="1716" w:type="dxa"/>
          </w:tcPr>
          <w:p w14:paraId="6B01D085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86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87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8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Examine</w:t>
            </w:r>
          </w:p>
        </w:tc>
        <w:tc>
          <w:tcPr>
            <w:tcW w:w="1716" w:type="dxa"/>
          </w:tcPr>
          <w:p w14:paraId="6B01D089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B01D08A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</w:tbl>
    <w:p w14:paraId="6B01D08C" w14:textId="77777777" w:rsidR="00BF0C2F" w:rsidRPr="00DA2AEA" w:rsidRDefault="00BF0C2F" w:rsidP="00BF0C2F">
      <w:pPr>
        <w:jc w:val="center"/>
        <w:rPr>
          <w:sz w:val="20"/>
          <w:szCs w:val="20"/>
        </w:rPr>
      </w:pPr>
    </w:p>
    <w:tbl>
      <w:tblPr>
        <w:tblW w:w="10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397"/>
        <w:gridCol w:w="1716"/>
        <w:gridCol w:w="3133"/>
        <w:gridCol w:w="1990"/>
      </w:tblGrid>
      <w:tr w:rsidR="00BF0C2F" w:rsidRPr="00A360FF" w14:paraId="6B01D08E" w14:textId="77777777" w:rsidTr="00254114">
        <w:trPr>
          <w:jc w:val="center"/>
        </w:trPr>
        <w:tc>
          <w:tcPr>
            <w:tcW w:w="10328" w:type="dxa"/>
            <w:gridSpan w:val="5"/>
            <w:shd w:val="clear" w:color="auto" w:fill="000000"/>
          </w:tcPr>
          <w:p w14:paraId="6B01D08D" w14:textId="77777777" w:rsidR="00BF0C2F" w:rsidRPr="00A360FF" w:rsidRDefault="00BF0C2F" w:rsidP="0025411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60FF">
              <w:rPr>
                <w:b/>
                <w:color w:val="FFFFFF"/>
                <w:sz w:val="20"/>
                <w:szCs w:val="20"/>
              </w:rPr>
              <w:t>Action Verbs for Affective Domain</w:t>
            </w:r>
          </w:p>
        </w:tc>
      </w:tr>
      <w:tr w:rsidR="00BF0C2F" w:rsidRPr="00A360FF" w14:paraId="6B01D094" w14:textId="77777777" w:rsidTr="00254114">
        <w:trPr>
          <w:trHeight w:val="332"/>
          <w:jc w:val="center"/>
        </w:trPr>
        <w:tc>
          <w:tcPr>
            <w:tcW w:w="2092" w:type="dxa"/>
            <w:vAlign w:val="center"/>
          </w:tcPr>
          <w:p w14:paraId="6B01D08F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Receiving/Attending</w:t>
            </w:r>
          </w:p>
        </w:tc>
        <w:tc>
          <w:tcPr>
            <w:tcW w:w="1397" w:type="dxa"/>
            <w:vAlign w:val="center"/>
          </w:tcPr>
          <w:p w14:paraId="6B01D090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Responding</w:t>
            </w:r>
          </w:p>
        </w:tc>
        <w:tc>
          <w:tcPr>
            <w:tcW w:w="1716" w:type="dxa"/>
            <w:vAlign w:val="center"/>
          </w:tcPr>
          <w:p w14:paraId="6B01D091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Valuing/Worthy</w:t>
            </w:r>
          </w:p>
        </w:tc>
        <w:tc>
          <w:tcPr>
            <w:tcW w:w="3133" w:type="dxa"/>
            <w:vAlign w:val="center"/>
          </w:tcPr>
          <w:p w14:paraId="6B01D092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Organization/Conceptualization</w:t>
            </w:r>
          </w:p>
        </w:tc>
        <w:tc>
          <w:tcPr>
            <w:tcW w:w="1990" w:type="dxa"/>
            <w:vAlign w:val="center"/>
          </w:tcPr>
          <w:p w14:paraId="6B01D093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Internalized Value</w:t>
            </w:r>
          </w:p>
        </w:tc>
      </w:tr>
      <w:tr w:rsidR="00BF0C2F" w:rsidRPr="00A360FF" w14:paraId="6B01D09A" w14:textId="77777777" w:rsidTr="00254114">
        <w:trPr>
          <w:jc w:val="center"/>
        </w:trPr>
        <w:tc>
          <w:tcPr>
            <w:tcW w:w="2092" w:type="dxa"/>
          </w:tcPr>
          <w:p w14:paraId="6B01D09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See</w:t>
            </w:r>
          </w:p>
        </w:tc>
        <w:tc>
          <w:tcPr>
            <w:tcW w:w="1397" w:type="dxa"/>
          </w:tcPr>
          <w:p w14:paraId="6B01D09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Like</w:t>
            </w:r>
          </w:p>
        </w:tc>
        <w:tc>
          <w:tcPr>
            <w:tcW w:w="1716" w:type="dxa"/>
          </w:tcPr>
          <w:p w14:paraId="6B01D09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Accept</w:t>
            </w:r>
          </w:p>
        </w:tc>
        <w:tc>
          <w:tcPr>
            <w:tcW w:w="3133" w:type="dxa"/>
          </w:tcPr>
          <w:p w14:paraId="6B01D09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Associate</w:t>
            </w:r>
          </w:p>
        </w:tc>
        <w:tc>
          <w:tcPr>
            <w:tcW w:w="1990" w:type="dxa"/>
          </w:tcPr>
          <w:p w14:paraId="6B01D09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Accept</w:t>
            </w:r>
          </w:p>
        </w:tc>
      </w:tr>
      <w:tr w:rsidR="00BF0C2F" w:rsidRPr="00A360FF" w14:paraId="6B01D0A0" w14:textId="77777777" w:rsidTr="00254114">
        <w:trPr>
          <w:jc w:val="center"/>
        </w:trPr>
        <w:tc>
          <w:tcPr>
            <w:tcW w:w="2092" w:type="dxa"/>
          </w:tcPr>
          <w:p w14:paraId="6B01D09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Hear</w:t>
            </w:r>
          </w:p>
        </w:tc>
        <w:tc>
          <w:tcPr>
            <w:tcW w:w="1397" w:type="dxa"/>
          </w:tcPr>
          <w:p w14:paraId="6B01D09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Dislike</w:t>
            </w:r>
          </w:p>
        </w:tc>
        <w:tc>
          <w:tcPr>
            <w:tcW w:w="1716" w:type="dxa"/>
          </w:tcPr>
          <w:p w14:paraId="6B01D09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Attain</w:t>
            </w:r>
          </w:p>
        </w:tc>
        <w:tc>
          <w:tcPr>
            <w:tcW w:w="3133" w:type="dxa"/>
          </w:tcPr>
          <w:p w14:paraId="6B01D09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Correlate</w:t>
            </w:r>
          </w:p>
        </w:tc>
        <w:tc>
          <w:tcPr>
            <w:tcW w:w="1990" w:type="dxa"/>
          </w:tcPr>
          <w:p w14:paraId="6B01D09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Change</w:t>
            </w:r>
          </w:p>
        </w:tc>
      </w:tr>
      <w:tr w:rsidR="00BF0C2F" w:rsidRPr="00A360FF" w14:paraId="6B01D0A6" w14:textId="77777777" w:rsidTr="00254114">
        <w:trPr>
          <w:jc w:val="center"/>
        </w:trPr>
        <w:tc>
          <w:tcPr>
            <w:tcW w:w="2092" w:type="dxa"/>
          </w:tcPr>
          <w:p w14:paraId="6B01D0A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Accept</w:t>
            </w:r>
          </w:p>
        </w:tc>
        <w:tc>
          <w:tcPr>
            <w:tcW w:w="1397" w:type="dxa"/>
          </w:tcPr>
          <w:p w14:paraId="6B01D0A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Believe</w:t>
            </w:r>
          </w:p>
        </w:tc>
        <w:tc>
          <w:tcPr>
            <w:tcW w:w="1716" w:type="dxa"/>
          </w:tcPr>
          <w:p w14:paraId="6B01D0A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Decide</w:t>
            </w:r>
          </w:p>
        </w:tc>
        <w:tc>
          <w:tcPr>
            <w:tcW w:w="3133" w:type="dxa"/>
          </w:tcPr>
          <w:p w14:paraId="6B01D0A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Determine</w:t>
            </w:r>
          </w:p>
        </w:tc>
        <w:tc>
          <w:tcPr>
            <w:tcW w:w="1990" w:type="dxa"/>
          </w:tcPr>
          <w:p w14:paraId="6B01D0A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Decide</w:t>
            </w:r>
          </w:p>
        </w:tc>
      </w:tr>
      <w:tr w:rsidR="00BF0C2F" w:rsidRPr="00A360FF" w14:paraId="6B01D0AC" w14:textId="77777777" w:rsidTr="00254114">
        <w:trPr>
          <w:jc w:val="center"/>
        </w:trPr>
        <w:tc>
          <w:tcPr>
            <w:tcW w:w="2092" w:type="dxa"/>
          </w:tcPr>
          <w:p w14:paraId="6B01D0A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Listen</w:t>
            </w:r>
          </w:p>
        </w:tc>
        <w:tc>
          <w:tcPr>
            <w:tcW w:w="1397" w:type="dxa"/>
          </w:tcPr>
          <w:p w14:paraId="6B01D0A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Write</w:t>
            </w:r>
          </w:p>
        </w:tc>
        <w:tc>
          <w:tcPr>
            <w:tcW w:w="1716" w:type="dxa"/>
          </w:tcPr>
          <w:p w14:paraId="6B01D0A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Develop</w:t>
            </w:r>
          </w:p>
        </w:tc>
        <w:tc>
          <w:tcPr>
            <w:tcW w:w="3133" w:type="dxa"/>
          </w:tcPr>
          <w:p w14:paraId="6B01D0A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Find</w:t>
            </w:r>
          </w:p>
        </w:tc>
        <w:tc>
          <w:tcPr>
            <w:tcW w:w="1990" w:type="dxa"/>
          </w:tcPr>
          <w:p w14:paraId="6B01D0A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Demonstrate</w:t>
            </w:r>
          </w:p>
        </w:tc>
      </w:tr>
      <w:tr w:rsidR="00BF0C2F" w:rsidRPr="00A360FF" w14:paraId="6B01D0B2" w14:textId="77777777" w:rsidTr="00254114">
        <w:trPr>
          <w:jc w:val="center"/>
        </w:trPr>
        <w:tc>
          <w:tcPr>
            <w:tcW w:w="2092" w:type="dxa"/>
          </w:tcPr>
          <w:p w14:paraId="6B01D0A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Prefer</w:t>
            </w:r>
          </w:p>
        </w:tc>
        <w:tc>
          <w:tcPr>
            <w:tcW w:w="1397" w:type="dxa"/>
          </w:tcPr>
          <w:p w14:paraId="6B01D0A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Develop</w:t>
            </w:r>
          </w:p>
        </w:tc>
        <w:tc>
          <w:tcPr>
            <w:tcW w:w="1716" w:type="dxa"/>
          </w:tcPr>
          <w:p w14:paraId="6B01D0A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Influence</w:t>
            </w:r>
          </w:p>
        </w:tc>
        <w:tc>
          <w:tcPr>
            <w:tcW w:w="3133" w:type="dxa"/>
          </w:tcPr>
          <w:p w14:paraId="6B01D0B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Form</w:t>
            </w:r>
          </w:p>
        </w:tc>
        <w:tc>
          <w:tcPr>
            <w:tcW w:w="1990" w:type="dxa"/>
          </w:tcPr>
          <w:p w14:paraId="6B01D0B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Develop</w:t>
            </w:r>
          </w:p>
        </w:tc>
      </w:tr>
      <w:tr w:rsidR="00BF0C2F" w:rsidRPr="00A360FF" w14:paraId="6B01D0B8" w14:textId="77777777" w:rsidTr="00254114">
        <w:trPr>
          <w:jc w:val="center"/>
        </w:trPr>
        <w:tc>
          <w:tcPr>
            <w:tcW w:w="2092" w:type="dxa"/>
          </w:tcPr>
          <w:p w14:paraId="6B01D0B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Select</w:t>
            </w:r>
          </w:p>
        </w:tc>
        <w:tc>
          <w:tcPr>
            <w:tcW w:w="1397" w:type="dxa"/>
          </w:tcPr>
          <w:p w14:paraId="6B01D0B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Record</w:t>
            </w:r>
          </w:p>
        </w:tc>
        <w:tc>
          <w:tcPr>
            <w:tcW w:w="1716" w:type="dxa"/>
          </w:tcPr>
          <w:p w14:paraId="6B01D0B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Participate</w:t>
            </w:r>
          </w:p>
        </w:tc>
        <w:tc>
          <w:tcPr>
            <w:tcW w:w="3133" w:type="dxa"/>
          </w:tcPr>
          <w:p w14:paraId="6B01D0B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Judge</w:t>
            </w:r>
          </w:p>
        </w:tc>
        <w:tc>
          <w:tcPr>
            <w:tcW w:w="1990" w:type="dxa"/>
          </w:tcPr>
          <w:p w14:paraId="6B01D0B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Face</w:t>
            </w:r>
          </w:p>
        </w:tc>
      </w:tr>
    </w:tbl>
    <w:p w14:paraId="6B01D0B9" w14:textId="77777777" w:rsidR="00BF0C2F" w:rsidRPr="00DA2AEA" w:rsidRDefault="00BF0C2F" w:rsidP="00BF0C2F">
      <w:pPr>
        <w:jc w:val="center"/>
        <w:rPr>
          <w:sz w:val="20"/>
          <w:szCs w:val="20"/>
        </w:rPr>
      </w:pP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471"/>
        <w:gridCol w:w="1813"/>
        <w:gridCol w:w="1365"/>
        <w:gridCol w:w="1471"/>
        <w:gridCol w:w="1471"/>
        <w:gridCol w:w="1255"/>
      </w:tblGrid>
      <w:tr w:rsidR="00BF0C2F" w:rsidRPr="00A360FF" w14:paraId="6B01D0BB" w14:textId="77777777" w:rsidTr="00254114">
        <w:trPr>
          <w:jc w:val="center"/>
        </w:trPr>
        <w:tc>
          <w:tcPr>
            <w:tcW w:w="10316" w:type="dxa"/>
            <w:gridSpan w:val="7"/>
            <w:shd w:val="clear" w:color="auto" w:fill="000000"/>
          </w:tcPr>
          <w:p w14:paraId="6B01D0BA" w14:textId="77777777" w:rsidR="00BF0C2F" w:rsidRPr="00A360FF" w:rsidRDefault="00BF0C2F" w:rsidP="0025411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60FF">
              <w:rPr>
                <w:b/>
                <w:color w:val="FFFFFF"/>
                <w:sz w:val="20"/>
                <w:szCs w:val="20"/>
              </w:rPr>
              <w:t>Action Verbs for Psychomotor Domain</w:t>
            </w:r>
          </w:p>
        </w:tc>
      </w:tr>
      <w:tr w:rsidR="00BF0C2F" w:rsidRPr="00A360FF" w14:paraId="6B01D0C3" w14:textId="77777777" w:rsidTr="00254114">
        <w:trPr>
          <w:jc w:val="center"/>
        </w:trPr>
        <w:tc>
          <w:tcPr>
            <w:tcW w:w="1470" w:type="dxa"/>
          </w:tcPr>
          <w:p w14:paraId="6B01D0BC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Perception</w:t>
            </w:r>
          </w:p>
        </w:tc>
        <w:tc>
          <w:tcPr>
            <w:tcW w:w="1471" w:type="dxa"/>
          </w:tcPr>
          <w:p w14:paraId="6B01D0BD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1813" w:type="dxa"/>
          </w:tcPr>
          <w:p w14:paraId="6B01D0BE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Guided Response</w:t>
            </w:r>
          </w:p>
        </w:tc>
        <w:tc>
          <w:tcPr>
            <w:tcW w:w="1365" w:type="dxa"/>
          </w:tcPr>
          <w:p w14:paraId="6B01D0BF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Mechanism</w:t>
            </w:r>
          </w:p>
        </w:tc>
        <w:tc>
          <w:tcPr>
            <w:tcW w:w="1471" w:type="dxa"/>
          </w:tcPr>
          <w:p w14:paraId="6B01D0C0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Performance</w:t>
            </w:r>
          </w:p>
        </w:tc>
        <w:tc>
          <w:tcPr>
            <w:tcW w:w="1471" w:type="dxa"/>
          </w:tcPr>
          <w:p w14:paraId="6B01D0C1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Adaptation</w:t>
            </w:r>
          </w:p>
        </w:tc>
        <w:tc>
          <w:tcPr>
            <w:tcW w:w="1255" w:type="dxa"/>
          </w:tcPr>
          <w:p w14:paraId="6B01D0C2" w14:textId="77777777" w:rsidR="00BF0C2F" w:rsidRPr="00A360FF" w:rsidRDefault="00BF0C2F" w:rsidP="00254114">
            <w:pPr>
              <w:rPr>
                <w:b/>
                <w:sz w:val="20"/>
                <w:szCs w:val="20"/>
              </w:rPr>
            </w:pPr>
            <w:r w:rsidRPr="00A360FF">
              <w:rPr>
                <w:b/>
                <w:sz w:val="20"/>
                <w:szCs w:val="20"/>
              </w:rPr>
              <w:t>Origination</w:t>
            </w:r>
          </w:p>
        </w:tc>
      </w:tr>
      <w:tr w:rsidR="00BF0C2F" w:rsidRPr="00A360FF" w14:paraId="6B01D0CB" w14:textId="77777777" w:rsidTr="00254114">
        <w:trPr>
          <w:jc w:val="center"/>
        </w:trPr>
        <w:tc>
          <w:tcPr>
            <w:tcW w:w="1470" w:type="dxa"/>
          </w:tcPr>
          <w:p w14:paraId="6B01D0C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Recognize</w:t>
            </w:r>
          </w:p>
        </w:tc>
        <w:tc>
          <w:tcPr>
            <w:tcW w:w="1471" w:type="dxa"/>
          </w:tcPr>
          <w:p w14:paraId="6B01D0C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Display</w:t>
            </w:r>
          </w:p>
        </w:tc>
        <w:tc>
          <w:tcPr>
            <w:tcW w:w="1813" w:type="dxa"/>
          </w:tcPr>
          <w:p w14:paraId="6B01D0C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Assemble</w:t>
            </w:r>
          </w:p>
        </w:tc>
        <w:tc>
          <w:tcPr>
            <w:tcW w:w="1365" w:type="dxa"/>
          </w:tcPr>
          <w:p w14:paraId="6B01D0C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Demonstrate</w:t>
            </w:r>
          </w:p>
        </w:tc>
        <w:tc>
          <w:tcPr>
            <w:tcW w:w="1471" w:type="dxa"/>
          </w:tcPr>
          <w:p w14:paraId="6B01D0C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Build</w:t>
            </w:r>
          </w:p>
        </w:tc>
        <w:tc>
          <w:tcPr>
            <w:tcW w:w="1471" w:type="dxa"/>
          </w:tcPr>
          <w:p w14:paraId="6B01D0C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Reorganize</w:t>
            </w:r>
          </w:p>
        </w:tc>
        <w:tc>
          <w:tcPr>
            <w:tcW w:w="1255" w:type="dxa"/>
          </w:tcPr>
          <w:p w14:paraId="6B01D0C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Create</w:t>
            </w:r>
          </w:p>
        </w:tc>
      </w:tr>
      <w:tr w:rsidR="00BF0C2F" w:rsidRPr="00A360FF" w14:paraId="6B01D0D3" w14:textId="77777777" w:rsidTr="00254114">
        <w:trPr>
          <w:jc w:val="center"/>
        </w:trPr>
        <w:tc>
          <w:tcPr>
            <w:tcW w:w="1470" w:type="dxa"/>
          </w:tcPr>
          <w:p w14:paraId="6B01D0C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Choose</w:t>
            </w:r>
          </w:p>
        </w:tc>
        <w:tc>
          <w:tcPr>
            <w:tcW w:w="1471" w:type="dxa"/>
          </w:tcPr>
          <w:p w14:paraId="6B01D0C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React</w:t>
            </w:r>
          </w:p>
        </w:tc>
        <w:tc>
          <w:tcPr>
            <w:tcW w:w="1813" w:type="dxa"/>
          </w:tcPr>
          <w:p w14:paraId="6B01D0C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Build</w:t>
            </w:r>
          </w:p>
        </w:tc>
        <w:tc>
          <w:tcPr>
            <w:tcW w:w="1365" w:type="dxa"/>
          </w:tcPr>
          <w:p w14:paraId="6B01D0C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Write</w:t>
            </w:r>
          </w:p>
        </w:tc>
        <w:tc>
          <w:tcPr>
            <w:tcW w:w="1471" w:type="dxa"/>
          </w:tcPr>
          <w:p w14:paraId="6B01D0D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Conduct</w:t>
            </w:r>
          </w:p>
        </w:tc>
        <w:tc>
          <w:tcPr>
            <w:tcW w:w="1471" w:type="dxa"/>
          </w:tcPr>
          <w:p w14:paraId="6B01D0D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Adapt</w:t>
            </w:r>
          </w:p>
        </w:tc>
        <w:tc>
          <w:tcPr>
            <w:tcW w:w="1255" w:type="dxa"/>
          </w:tcPr>
          <w:p w14:paraId="6B01D0D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Make</w:t>
            </w:r>
          </w:p>
        </w:tc>
      </w:tr>
      <w:tr w:rsidR="00BF0C2F" w:rsidRPr="00A360FF" w14:paraId="6B01D0DB" w14:textId="77777777" w:rsidTr="00254114">
        <w:trPr>
          <w:jc w:val="center"/>
        </w:trPr>
        <w:tc>
          <w:tcPr>
            <w:tcW w:w="1470" w:type="dxa"/>
          </w:tcPr>
          <w:p w14:paraId="6B01D0D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Isolate</w:t>
            </w:r>
          </w:p>
        </w:tc>
        <w:tc>
          <w:tcPr>
            <w:tcW w:w="1471" w:type="dxa"/>
          </w:tcPr>
          <w:p w14:paraId="6B01D0D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Respond</w:t>
            </w:r>
          </w:p>
        </w:tc>
        <w:tc>
          <w:tcPr>
            <w:tcW w:w="1813" w:type="dxa"/>
          </w:tcPr>
          <w:p w14:paraId="6B01D0D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Calibrate</w:t>
            </w:r>
          </w:p>
        </w:tc>
        <w:tc>
          <w:tcPr>
            <w:tcW w:w="1365" w:type="dxa"/>
          </w:tcPr>
          <w:p w14:paraId="6B01D0D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Sets Up</w:t>
            </w:r>
          </w:p>
        </w:tc>
        <w:tc>
          <w:tcPr>
            <w:tcW w:w="1471" w:type="dxa"/>
          </w:tcPr>
          <w:p w14:paraId="6B01D0D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Show</w:t>
            </w:r>
          </w:p>
        </w:tc>
        <w:tc>
          <w:tcPr>
            <w:tcW w:w="1471" w:type="dxa"/>
          </w:tcPr>
          <w:p w14:paraId="6B01D0D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Alter</w:t>
            </w:r>
          </w:p>
        </w:tc>
        <w:tc>
          <w:tcPr>
            <w:tcW w:w="1255" w:type="dxa"/>
          </w:tcPr>
          <w:p w14:paraId="6B01D0D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Construct</w:t>
            </w:r>
          </w:p>
        </w:tc>
      </w:tr>
      <w:tr w:rsidR="00BF0C2F" w:rsidRPr="00A360FF" w14:paraId="6B01D0E3" w14:textId="77777777" w:rsidTr="00254114">
        <w:trPr>
          <w:jc w:val="center"/>
        </w:trPr>
        <w:tc>
          <w:tcPr>
            <w:tcW w:w="1470" w:type="dxa"/>
          </w:tcPr>
          <w:p w14:paraId="6B01D0D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Select</w:t>
            </w:r>
          </w:p>
        </w:tc>
        <w:tc>
          <w:tcPr>
            <w:tcW w:w="1471" w:type="dxa"/>
          </w:tcPr>
          <w:p w14:paraId="6B01D0D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Show</w:t>
            </w:r>
          </w:p>
        </w:tc>
        <w:tc>
          <w:tcPr>
            <w:tcW w:w="1813" w:type="dxa"/>
          </w:tcPr>
          <w:p w14:paraId="6B01D0D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Construct</w:t>
            </w:r>
          </w:p>
        </w:tc>
        <w:tc>
          <w:tcPr>
            <w:tcW w:w="1365" w:type="dxa"/>
          </w:tcPr>
          <w:p w14:paraId="6B01D0D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Operate</w:t>
            </w:r>
          </w:p>
        </w:tc>
        <w:tc>
          <w:tcPr>
            <w:tcW w:w="1471" w:type="dxa"/>
          </w:tcPr>
          <w:p w14:paraId="6B01D0E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Operate</w:t>
            </w:r>
          </w:p>
        </w:tc>
        <w:tc>
          <w:tcPr>
            <w:tcW w:w="1471" w:type="dxa"/>
          </w:tcPr>
          <w:p w14:paraId="6B01D0E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Change</w:t>
            </w:r>
          </w:p>
        </w:tc>
        <w:tc>
          <w:tcPr>
            <w:tcW w:w="1255" w:type="dxa"/>
          </w:tcPr>
          <w:p w14:paraId="6B01D0E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Arrange</w:t>
            </w:r>
          </w:p>
        </w:tc>
      </w:tr>
      <w:tr w:rsidR="00BF0C2F" w:rsidRPr="00A360FF" w14:paraId="6B01D0EB" w14:textId="77777777" w:rsidTr="00254114">
        <w:trPr>
          <w:jc w:val="center"/>
        </w:trPr>
        <w:tc>
          <w:tcPr>
            <w:tcW w:w="1470" w:type="dxa"/>
          </w:tcPr>
          <w:p w14:paraId="6B01D0E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Detects</w:t>
            </w:r>
          </w:p>
        </w:tc>
        <w:tc>
          <w:tcPr>
            <w:tcW w:w="1471" w:type="dxa"/>
          </w:tcPr>
          <w:p w14:paraId="6B01D0E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Start</w:t>
            </w:r>
          </w:p>
        </w:tc>
        <w:tc>
          <w:tcPr>
            <w:tcW w:w="1813" w:type="dxa"/>
          </w:tcPr>
          <w:p w14:paraId="6B01D0E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Dismantle</w:t>
            </w:r>
          </w:p>
        </w:tc>
        <w:tc>
          <w:tcPr>
            <w:tcW w:w="1365" w:type="dxa"/>
          </w:tcPr>
          <w:p w14:paraId="6B01D0E7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Demonstrate</w:t>
            </w:r>
          </w:p>
        </w:tc>
        <w:tc>
          <w:tcPr>
            <w:tcW w:w="1471" w:type="dxa"/>
          </w:tcPr>
          <w:p w14:paraId="6B01D0E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Demonstrate</w:t>
            </w:r>
          </w:p>
        </w:tc>
        <w:tc>
          <w:tcPr>
            <w:tcW w:w="1471" w:type="dxa"/>
          </w:tcPr>
          <w:p w14:paraId="6B01D0E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Rearrange</w:t>
            </w:r>
          </w:p>
        </w:tc>
        <w:tc>
          <w:tcPr>
            <w:tcW w:w="1255" w:type="dxa"/>
          </w:tcPr>
          <w:p w14:paraId="6B01D0E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Design</w:t>
            </w:r>
          </w:p>
        </w:tc>
      </w:tr>
      <w:tr w:rsidR="00BF0C2F" w:rsidRPr="00A360FF" w14:paraId="6B01D0F3" w14:textId="77777777" w:rsidTr="00254114">
        <w:trPr>
          <w:jc w:val="center"/>
        </w:trPr>
        <w:tc>
          <w:tcPr>
            <w:tcW w:w="1470" w:type="dxa"/>
          </w:tcPr>
          <w:p w14:paraId="6B01D0EC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0ED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B01D0E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Dissect</w:t>
            </w:r>
          </w:p>
        </w:tc>
        <w:tc>
          <w:tcPr>
            <w:tcW w:w="1365" w:type="dxa"/>
          </w:tcPr>
          <w:p w14:paraId="6B01D0E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Assemble</w:t>
            </w:r>
          </w:p>
        </w:tc>
        <w:tc>
          <w:tcPr>
            <w:tcW w:w="1471" w:type="dxa"/>
          </w:tcPr>
          <w:p w14:paraId="6B01D0F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Mix</w:t>
            </w:r>
          </w:p>
        </w:tc>
        <w:tc>
          <w:tcPr>
            <w:tcW w:w="1471" w:type="dxa"/>
          </w:tcPr>
          <w:p w14:paraId="6B01D0F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Revise</w:t>
            </w:r>
          </w:p>
        </w:tc>
        <w:tc>
          <w:tcPr>
            <w:tcW w:w="1255" w:type="dxa"/>
          </w:tcPr>
          <w:p w14:paraId="6B01D0F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Originate</w:t>
            </w:r>
          </w:p>
        </w:tc>
      </w:tr>
      <w:tr w:rsidR="00BF0C2F" w:rsidRPr="00A360FF" w14:paraId="6B01D0FB" w14:textId="77777777" w:rsidTr="00254114">
        <w:trPr>
          <w:jc w:val="center"/>
        </w:trPr>
        <w:tc>
          <w:tcPr>
            <w:tcW w:w="1470" w:type="dxa"/>
          </w:tcPr>
          <w:p w14:paraId="6B01D0F4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0F5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B01D0F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Fix</w:t>
            </w:r>
          </w:p>
        </w:tc>
        <w:tc>
          <w:tcPr>
            <w:tcW w:w="1365" w:type="dxa"/>
          </w:tcPr>
          <w:p w14:paraId="6B01D0F7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0F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Calibrate</w:t>
            </w:r>
          </w:p>
        </w:tc>
        <w:tc>
          <w:tcPr>
            <w:tcW w:w="1471" w:type="dxa"/>
          </w:tcPr>
          <w:p w14:paraId="6B01D0F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Vary</w:t>
            </w:r>
          </w:p>
        </w:tc>
        <w:tc>
          <w:tcPr>
            <w:tcW w:w="1255" w:type="dxa"/>
          </w:tcPr>
          <w:p w14:paraId="6B01D0FA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  <w:tr w:rsidR="00BF0C2F" w:rsidRPr="00A360FF" w14:paraId="6B01D103" w14:textId="77777777" w:rsidTr="00254114">
        <w:trPr>
          <w:jc w:val="center"/>
        </w:trPr>
        <w:tc>
          <w:tcPr>
            <w:tcW w:w="1470" w:type="dxa"/>
          </w:tcPr>
          <w:p w14:paraId="6B01D0FC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0FD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B01D0F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Measure</w:t>
            </w:r>
          </w:p>
        </w:tc>
        <w:tc>
          <w:tcPr>
            <w:tcW w:w="1365" w:type="dxa"/>
          </w:tcPr>
          <w:p w14:paraId="6B01D0FF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100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101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B01D102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  <w:tr w:rsidR="00BF0C2F" w:rsidRPr="00A360FF" w14:paraId="6B01D10B" w14:textId="77777777" w:rsidTr="00254114">
        <w:trPr>
          <w:jc w:val="center"/>
        </w:trPr>
        <w:tc>
          <w:tcPr>
            <w:tcW w:w="1470" w:type="dxa"/>
          </w:tcPr>
          <w:p w14:paraId="6B01D104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105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B01D10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Manipulate</w:t>
            </w:r>
          </w:p>
        </w:tc>
        <w:tc>
          <w:tcPr>
            <w:tcW w:w="1365" w:type="dxa"/>
          </w:tcPr>
          <w:p w14:paraId="6B01D107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108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01D109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B01D10A" w14:textId="77777777" w:rsidR="00BF0C2F" w:rsidRPr="00A360FF" w:rsidRDefault="00BF0C2F" w:rsidP="00254114">
            <w:pPr>
              <w:rPr>
                <w:sz w:val="20"/>
                <w:szCs w:val="20"/>
              </w:rPr>
            </w:pPr>
          </w:p>
        </w:tc>
      </w:tr>
    </w:tbl>
    <w:p w14:paraId="6B01D10C" w14:textId="77777777" w:rsidR="00BF0C2F" w:rsidRDefault="00BF0C2F" w:rsidP="00BF0C2F">
      <w:pPr>
        <w:jc w:val="center"/>
      </w:pPr>
    </w:p>
    <w:tbl>
      <w:tblPr>
        <w:tblW w:w="10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1327"/>
        <w:gridCol w:w="1278"/>
        <w:gridCol w:w="1628"/>
        <w:gridCol w:w="1168"/>
        <w:gridCol w:w="1280"/>
        <w:gridCol w:w="1285"/>
        <w:gridCol w:w="790"/>
      </w:tblGrid>
      <w:tr w:rsidR="00BF0C2F" w:rsidRPr="00A360FF" w14:paraId="6B01D10E" w14:textId="77777777" w:rsidTr="00254114">
        <w:trPr>
          <w:jc w:val="center"/>
        </w:trPr>
        <w:tc>
          <w:tcPr>
            <w:tcW w:w="10040" w:type="dxa"/>
            <w:gridSpan w:val="8"/>
            <w:shd w:val="clear" w:color="auto" w:fill="000000"/>
          </w:tcPr>
          <w:p w14:paraId="6B01D10D" w14:textId="77777777" w:rsidR="00BF0C2F" w:rsidRPr="00C72898" w:rsidRDefault="00BF0C2F" w:rsidP="002541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72898">
              <w:rPr>
                <w:b/>
                <w:color w:val="FF0000"/>
                <w:sz w:val="20"/>
                <w:szCs w:val="20"/>
              </w:rPr>
              <w:t>Verbs to Avoid</w:t>
            </w:r>
          </w:p>
        </w:tc>
      </w:tr>
      <w:tr w:rsidR="00BF0C2F" w:rsidRPr="00A360FF" w14:paraId="6B01D117" w14:textId="77777777" w:rsidTr="00254114">
        <w:trPr>
          <w:jc w:val="center"/>
        </w:trPr>
        <w:tc>
          <w:tcPr>
            <w:tcW w:w="1286" w:type="dxa"/>
          </w:tcPr>
          <w:p w14:paraId="6B01D10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Accept</w:t>
            </w:r>
          </w:p>
        </w:tc>
        <w:tc>
          <w:tcPr>
            <w:tcW w:w="1305" w:type="dxa"/>
          </w:tcPr>
          <w:p w14:paraId="6B01D110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Acknowledge</w:t>
            </w:r>
          </w:p>
        </w:tc>
        <w:tc>
          <w:tcPr>
            <w:tcW w:w="1283" w:type="dxa"/>
          </w:tcPr>
          <w:p w14:paraId="6B01D111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Be Aware Of</w:t>
            </w:r>
          </w:p>
        </w:tc>
        <w:tc>
          <w:tcPr>
            <w:tcW w:w="1634" w:type="dxa"/>
          </w:tcPr>
          <w:p w14:paraId="6B01D112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Be Conscious Of</w:t>
            </w:r>
          </w:p>
        </w:tc>
        <w:tc>
          <w:tcPr>
            <w:tcW w:w="1171" w:type="dxa"/>
          </w:tcPr>
          <w:p w14:paraId="6B01D113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Believe</w:t>
            </w:r>
          </w:p>
        </w:tc>
        <w:tc>
          <w:tcPr>
            <w:tcW w:w="1284" w:type="dxa"/>
          </w:tcPr>
          <w:p w14:paraId="6B01D114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Enhance</w:t>
            </w:r>
          </w:p>
        </w:tc>
        <w:tc>
          <w:tcPr>
            <w:tcW w:w="1286" w:type="dxa"/>
          </w:tcPr>
          <w:p w14:paraId="6B01D115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Enjoy</w:t>
            </w:r>
          </w:p>
        </w:tc>
        <w:tc>
          <w:tcPr>
            <w:tcW w:w="791" w:type="dxa"/>
          </w:tcPr>
          <w:p w14:paraId="6B01D116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Grasp</w:t>
            </w:r>
          </w:p>
        </w:tc>
      </w:tr>
      <w:tr w:rsidR="00BF0C2F" w:rsidRPr="00A360FF" w14:paraId="6B01D120" w14:textId="77777777" w:rsidTr="00254114">
        <w:trPr>
          <w:trHeight w:val="215"/>
          <w:jc w:val="center"/>
        </w:trPr>
        <w:tc>
          <w:tcPr>
            <w:tcW w:w="1286" w:type="dxa"/>
          </w:tcPr>
          <w:p w14:paraId="6B01D118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Internalize</w:t>
            </w:r>
          </w:p>
        </w:tc>
        <w:tc>
          <w:tcPr>
            <w:tcW w:w="1305" w:type="dxa"/>
          </w:tcPr>
          <w:p w14:paraId="6B01D119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Know</w:t>
            </w:r>
          </w:p>
        </w:tc>
        <w:tc>
          <w:tcPr>
            <w:tcW w:w="1283" w:type="dxa"/>
          </w:tcPr>
          <w:p w14:paraId="6B01D11A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Like</w:t>
            </w:r>
          </w:p>
        </w:tc>
        <w:tc>
          <w:tcPr>
            <w:tcW w:w="1634" w:type="dxa"/>
          </w:tcPr>
          <w:p w14:paraId="6B01D11B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Learn</w:t>
            </w:r>
          </w:p>
        </w:tc>
        <w:tc>
          <w:tcPr>
            <w:tcW w:w="1171" w:type="dxa"/>
          </w:tcPr>
          <w:p w14:paraId="6B01D11C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Realize</w:t>
            </w:r>
          </w:p>
        </w:tc>
        <w:tc>
          <w:tcPr>
            <w:tcW w:w="1284" w:type="dxa"/>
          </w:tcPr>
          <w:p w14:paraId="6B01D11D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Sense</w:t>
            </w:r>
          </w:p>
        </w:tc>
        <w:tc>
          <w:tcPr>
            <w:tcW w:w="1286" w:type="dxa"/>
          </w:tcPr>
          <w:p w14:paraId="6B01D11E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Understand</w:t>
            </w:r>
          </w:p>
        </w:tc>
        <w:tc>
          <w:tcPr>
            <w:tcW w:w="791" w:type="dxa"/>
          </w:tcPr>
          <w:p w14:paraId="6B01D11F" w14:textId="77777777" w:rsidR="00BF0C2F" w:rsidRPr="00A360FF" w:rsidRDefault="00BF0C2F" w:rsidP="00254114">
            <w:pPr>
              <w:rPr>
                <w:sz w:val="20"/>
                <w:szCs w:val="20"/>
              </w:rPr>
            </w:pPr>
            <w:r w:rsidRPr="00A360FF">
              <w:rPr>
                <w:sz w:val="20"/>
                <w:szCs w:val="20"/>
              </w:rPr>
              <w:t>Value</w:t>
            </w:r>
          </w:p>
        </w:tc>
      </w:tr>
    </w:tbl>
    <w:p w14:paraId="6B01D121" w14:textId="77777777" w:rsidR="00BF0C2F" w:rsidRDefault="00BF0C2F" w:rsidP="00BF0C2F"/>
    <w:p w14:paraId="6B01D122" w14:textId="77777777" w:rsidR="00BF0C2F" w:rsidRPr="00995B8D" w:rsidRDefault="00BF0C2F" w:rsidP="00BF0C2F">
      <w:pPr>
        <w:jc w:val="center"/>
        <w:rPr>
          <w:b/>
        </w:rPr>
      </w:pPr>
      <w:r w:rsidRPr="00995B8D">
        <w:rPr>
          <w:b/>
        </w:rPr>
        <w:t>From Nick Fuhrman, Evaluation Specialist, UGA, ALEC – Based on Bloom’s Taxonomy</w:t>
      </w:r>
    </w:p>
    <w:p w14:paraId="6B01D123" w14:textId="77777777" w:rsidR="0049106E" w:rsidRDefault="0049106E"/>
    <w:sectPr w:rsidR="0049106E" w:rsidSect="00BF0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4DB5"/>
    <w:multiLevelType w:val="hybridMultilevel"/>
    <w:tmpl w:val="1C5AF40A"/>
    <w:lvl w:ilvl="0" w:tplc="12ACA2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14627"/>
    <w:multiLevelType w:val="hybridMultilevel"/>
    <w:tmpl w:val="175A1E50"/>
    <w:lvl w:ilvl="0" w:tplc="12ACA2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04553"/>
    <w:multiLevelType w:val="hybridMultilevel"/>
    <w:tmpl w:val="96107EB0"/>
    <w:lvl w:ilvl="0" w:tplc="12ACA2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26890"/>
    <w:multiLevelType w:val="hybridMultilevel"/>
    <w:tmpl w:val="FB20BAB2"/>
    <w:lvl w:ilvl="0" w:tplc="12ACA2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715"/>
    <w:rsid w:val="000404B8"/>
    <w:rsid w:val="000F776C"/>
    <w:rsid w:val="001828CB"/>
    <w:rsid w:val="00254114"/>
    <w:rsid w:val="002D67F9"/>
    <w:rsid w:val="0049106E"/>
    <w:rsid w:val="005F36C8"/>
    <w:rsid w:val="00696A1E"/>
    <w:rsid w:val="00792BAD"/>
    <w:rsid w:val="008145AE"/>
    <w:rsid w:val="00847AA1"/>
    <w:rsid w:val="008D7283"/>
    <w:rsid w:val="00B565BE"/>
    <w:rsid w:val="00BF0C2F"/>
    <w:rsid w:val="00C21715"/>
    <w:rsid w:val="00CB75DC"/>
    <w:rsid w:val="00D636C1"/>
    <w:rsid w:val="00F23315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CF98"/>
  <w15:docId w15:val="{E02F359D-AB26-4F00-BEB9-55D2B37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B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1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54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6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rrcc.edu/curriculum-management/documen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rpdnssb.cccs.edu/PRODCCCS/ccns_pub_controller.p_command_process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BA496BE2FE944B06246CAE91798C5" ma:contentTypeVersion="0" ma:contentTypeDescription="Create a new document." ma:contentTypeScope="" ma:versionID="332fc337ee95b23fd56ea8da91d01c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C8CE-F12B-46F0-A8AA-261FBDBC3E6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52BB8-20AE-4903-9029-2D2FE345A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5C42-66B2-4BA7-B1E3-62A8BEB6E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F70273-F74C-45E0-BBDC-19E16319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Hoerner, Lynnette</cp:lastModifiedBy>
  <cp:revision>12</cp:revision>
  <cp:lastPrinted>2014-08-21T20:57:00Z</cp:lastPrinted>
  <dcterms:created xsi:type="dcterms:W3CDTF">2014-08-21T20:55:00Z</dcterms:created>
  <dcterms:modified xsi:type="dcterms:W3CDTF">2018-10-27T19:49:00Z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0x010100A1FBA496BE2FE944B06246CAE91798C5</vt:lpwstr>
  </property>
</Properties>
</file>