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251" w:rsidRPr="0052070D" w:rsidRDefault="00737251" w:rsidP="0052070D">
      <w:pPr>
        <w:pStyle w:val="Heading1"/>
        <w:jc w:val="center"/>
        <w:rPr>
          <w:b/>
          <w:color w:val="auto"/>
        </w:rPr>
      </w:pPr>
      <w:r w:rsidRPr="0052070D">
        <w:rPr>
          <w:b/>
          <w:color w:val="auto"/>
        </w:rPr>
        <w:t>Protesting and the Pandemic</w:t>
      </w:r>
    </w:p>
    <w:p w:rsidR="00737251" w:rsidRPr="00737251" w:rsidRDefault="00737251" w:rsidP="00737251">
      <w:pPr>
        <w:jc w:val="center"/>
        <w:rPr>
          <w:sz w:val="28"/>
          <w:u w:val="single"/>
        </w:rPr>
      </w:pPr>
    </w:p>
    <w:p w:rsidR="0052070D" w:rsidRDefault="00737251" w:rsidP="00737251">
      <w:r>
        <w:t xml:space="preserve">With the latest of too many senseless deaths in the Black and Brown communities being layered on the stress, anxiety, and fear of our current health and economic crisis, there is a lot of emotion bubbling to the surface, as well as potentially harmful tactics, used in these peaceful spaces.  </w:t>
      </w:r>
      <w:r>
        <w:rPr>
          <w:b/>
          <w:bCs/>
        </w:rPr>
        <w:t>If you choose to demonstrate peacefully, in accordance with the First Amendment, please prioritize your safety</w:t>
      </w:r>
      <w:r>
        <w:t>.</w:t>
      </w:r>
    </w:p>
    <w:p w:rsidR="004B1781" w:rsidRDefault="0052070D" w:rsidP="00737251">
      <w:r>
        <w:t xml:space="preserve"> </w:t>
      </w:r>
    </w:p>
    <w:p w:rsidR="0052070D" w:rsidRDefault="004B1781" w:rsidP="00737251">
      <w:pPr>
        <w:rPr>
          <w:i/>
        </w:rPr>
      </w:pPr>
      <w:r w:rsidRPr="0052070D">
        <w:rPr>
          <w:i/>
        </w:rPr>
        <w:t>If you would usually protest under other circumstances, but feel unsafe doing so because of the pandemic, know that it is alright to stay home! There are many other solidarity actions you can take from home.</w:t>
      </w:r>
    </w:p>
    <w:p w:rsidR="0052070D" w:rsidRDefault="0052070D" w:rsidP="00737251">
      <w:pPr>
        <w:rPr>
          <w:i/>
        </w:rPr>
      </w:pPr>
    </w:p>
    <w:p w:rsidR="0052070D" w:rsidRPr="0052070D" w:rsidRDefault="0052070D" w:rsidP="00737251">
      <w:pPr>
        <w:rPr>
          <w:b/>
        </w:rPr>
      </w:pPr>
      <w:r w:rsidRPr="0052070D">
        <w:rPr>
          <w:b/>
        </w:rPr>
        <w:t>Resources for Protesting during the pandemic:</w:t>
      </w:r>
    </w:p>
    <w:p w:rsidR="00737251" w:rsidRDefault="00737251" w:rsidP="00737251">
      <w:pPr>
        <w:numPr>
          <w:ilvl w:val="0"/>
          <w:numId w:val="1"/>
        </w:numPr>
        <w:rPr>
          <w:rFonts w:eastAsia="Times New Roman"/>
        </w:rPr>
      </w:pPr>
      <w:r>
        <w:rPr>
          <w:rFonts w:eastAsia="Times New Roman"/>
        </w:rPr>
        <w:t>Wear a mask to protect yourself and others</w:t>
      </w:r>
    </w:p>
    <w:p w:rsidR="00737251" w:rsidRDefault="00737251" w:rsidP="00737251">
      <w:pPr>
        <w:numPr>
          <w:ilvl w:val="0"/>
          <w:numId w:val="1"/>
        </w:numPr>
        <w:rPr>
          <w:rFonts w:eastAsia="Times New Roman"/>
        </w:rPr>
      </w:pPr>
      <w:r>
        <w:rPr>
          <w:rFonts w:eastAsia="Times New Roman"/>
        </w:rPr>
        <w:t>Remain 6 feet apart</w:t>
      </w:r>
    </w:p>
    <w:p w:rsidR="004B1781" w:rsidRDefault="004B1781" w:rsidP="00737251">
      <w:pPr>
        <w:numPr>
          <w:ilvl w:val="0"/>
          <w:numId w:val="1"/>
        </w:numPr>
        <w:rPr>
          <w:rFonts w:eastAsia="Times New Roman"/>
        </w:rPr>
      </w:pPr>
      <w:r>
        <w:rPr>
          <w:rFonts w:eastAsia="Times New Roman"/>
        </w:rPr>
        <w:t>Get back home before dark</w:t>
      </w:r>
    </w:p>
    <w:p w:rsidR="0052070D" w:rsidRPr="0052070D" w:rsidRDefault="0052070D" w:rsidP="00737251">
      <w:pPr>
        <w:numPr>
          <w:ilvl w:val="0"/>
          <w:numId w:val="1"/>
        </w:numPr>
        <w:rPr>
          <w:rFonts w:eastAsia="Times New Roman"/>
        </w:rPr>
      </w:pPr>
      <w:r>
        <w:t xml:space="preserve">Read </w:t>
      </w:r>
      <w:hyperlink r:id="rId6" w:history="1">
        <w:r w:rsidRPr="0052070D">
          <w:rPr>
            <w:rStyle w:val="Hyperlink"/>
          </w:rPr>
          <w:t>Vice’s How to Protest Safely During a Pandemic</w:t>
        </w:r>
      </w:hyperlink>
    </w:p>
    <w:p w:rsidR="00737251" w:rsidRDefault="00213714" w:rsidP="00737251">
      <w:pPr>
        <w:numPr>
          <w:ilvl w:val="0"/>
          <w:numId w:val="1"/>
        </w:numPr>
        <w:rPr>
          <w:rFonts w:eastAsia="Times New Roman"/>
        </w:rPr>
      </w:pPr>
      <w:r>
        <w:rPr>
          <w:rFonts w:eastAsia="Times New Roman"/>
        </w:rPr>
        <w:t xml:space="preserve">Explore ways to protest with the </w:t>
      </w:r>
      <w:hyperlink r:id="rId7" w:history="1">
        <w:r w:rsidRPr="00213714">
          <w:rPr>
            <w:rStyle w:val="Hyperlink"/>
            <w:rFonts w:eastAsia="Times New Roman"/>
          </w:rPr>
          <w:t>ACLU’s</w:t>
        </w:r>
        <w:r w:rsidR="00737251" w:rsidRPr="00213714">
          <w:rPr>
            <w:rStyle w:val="Hyperlink"/>
            <w:rFonts w:eastAsia="Times New Roman"/>
          </w:rPr>
          <w:t xml:space="preserve"> How to Protest in a </w:t>
        </w:r>
        <w:r w:rsidR="00737251" w:rsidRPr="00213714">
          <w:rPr>
            <w:rStyle w:val="Hyperlink"/>
            <w:rFonts w:eastAsia="Times New Roman"/>
          </w:rPr>
          <w:t>Pandemic</w:t>
        </w:r>
      </w:hyperlink>
    </w:p>
    <w:p w:rsidR="00737251" w:rsidRDefault="00737251" w:rsidP="00737251">
      <w:pPr>
        <w:numPr>
          <w:ilvl w:val="1"/>
          <w:numId w:val="1"/>
        </w:numPr>
        <w:rPr>
          <w:rFonts w:eastAsia="Times New Roman"/>
        </w:rPr>
      </w:pPr>
      <w:r>
        <w:rPr>
          <w:rFonts w:eastAsia="Times New Roman"/>
        </w:rPr>
        <w:t>Consider spaces for activism online</w:t>
      </w:r>
    </w:p>
    <w:p w:rsidR="00737251" w:rsidRDefault="00737251" w:rsidP="00737251">
      <w:pPr>
        <w:numPr>
          <w:ilvl w:val="1"/>
          <w:numId w:val="1"/>
        </w:numPr>
        <w:rPr>
          <w:rFonts w:eastAsia="Times New Roman"/>
        </w:rPr>
      </w:pPr>
      <w:r>
        <w:rPr>
          <w:rFonts w:eastAsia="Times New Roman"/>
        </w:rPr>
        <w:t>Drive-by protests</w:t>
      </w:r>
    </w:p>
    <w:p w:rsidR="00737251" w:rsidRDefault="00737251" w:rsidP="00737251">
      <w:pPr>
        <w:numPr>
          <w:ilvl w:val="1"/>
          <w:numId w:val="1"/>
        </w:numPr>
        <w:rPr>
          <w:rFonts w:eastAsia="Times New Roman"/>
        </w:rPr>
      </w:pPr>
      <w:r>
        <w:rPr>
          <w:rFonts w:eastAsia="Times New Roman"/>
        </w:rPr>
        <w:t>Donate money, time, and resources to organizations/businesses which align with your values</w:t>
      </w:r>
    </w:p>
    <w:p w:rsidR="00737251" w:rsidRDefault="00737251" w:rsidP="00737251">
      <w:pPr>
        <w:numPr>
          <w:ilvl w:val="1"/>
          <w:numId w:val="1"/>
        </w:numPr>
        <w:rPr>
          <w:rFonts w:eastAsia="Times New Roman"/>
        </w:rPr>
      </w:pPr>
      <w:r>
        <w:rPr>
          <w:rFonts w:eastAsia="Times New Roman"/>
        </w:rPr>
        <w:t>Vote and be counted</w:t>
      </w:r>
    </w:p>
    <w:p w:rsidR="00737251" w:rsidRDefault="00737251" w:rsidP="00737251">
      <w:pPr>
        <w:numPr>
          <w:ilvl w:val="1"/>
          <w:numId w:val="1"/>
        </w:numPr>
        <w:rPr>
          <w:rFonts w:eastAsia="Times New Roman"/>
        </w:rPr>
      </w:pPr>
      <w:r>
        <w:rPr>
          <w:rFonts w:eastAsia="Times New Roman"/>
        </w:rPr>
        <w:t>Display signs and messages in your windows and on your sidewalks</w:t>
      </w:r>
    </w:p>
    <w:p w:rsidR="00737251" w:rsidRDefault="00213714" w:rsidP="00737251">
      <w:pPr>
        <w:numPr>
          <w:ilvl w:val="0"/>
          <w:numId w:val="1"/>
        </w:numPr>
        <w:rPr>
          <w:rFonts w:eastAsia="Times New Roman"/>
        </w:rPr>
      </w:pPr>
      <w:r>
        <w:rPr>
          <w:rFonts w:eastAsia="Times New Roman"/>
        </w:rPr>
        <w:t xml:space="preserve">Follow tips from </w:t>
      </w:r>
      <w:hyperlink r:id="rId8" w:history="1">
        <w:r w:rsidRPr="00213714">
          <w:rPr>
            <w:rStyle w:val="Hyperlink"/>
            <w:rFonts w:eastAsia="Times New Roman"/>
          </w:rPr>
          <w:t xml:space="preserve">Yale Student Life’s </w:t>
        </w:r>
        <w:r w:rsidR="00737251" w:rsidRPr="00213714">
          <w:rPr>
            <w:rStyle w:val="Hyperlink"/>
            <w:rFonts w:eastAsia="Times New Roman"/>
          </w:rPr>
          <w:t>How to Stay Safe and Healthy at a</w:t>
        </w:r>
        <w:r w:rsidR="00737251" w:rsidRPr="00213714">
          <w:rPr>
            <w:rStyle w:val="Hyperlink"/>
            <w:rFonts w:eastAsia="Times New Roman"/>
          </w:rPr>
          <w:t xml:space="preserve"> Public Demonstration</w:t>
        </w:r>
      </w:hyperlink>
    </w:p>
    <w:p w:rsidR="00737251" w:rsidRDefault="00737251" w:rsidP="00737251">
      <w:pPr>
        <w:numPr>
          <w:ilvl w:val="1"/>
          <w:numId w:val="1"/>
        </w:numPr>
        <w:rPr>
          <w:rFonts w:eastAsia="Times New Roman"/>
        </w:rPr>
      </w:pPr>
      <w:r>
        <w:rPr>
          <w:rFonts w:eastAsia="Times New Roman"/>
        </w:rPr>
        <w:t>Buddy up</w:t>
      </w:r>
    </w:p>
    <w:p w:rsidR="00737251" w:rsidRDefault="00737251" w:rsidP="00737251">
      <w:pPr>
        <w:numPr>
          <w:ilvl w:val="1"/>
          <w:numId w:val="1"/>
        </w:numPr>
        <w:rPr>
          <w:rFonts w:eastAsia="Times New Roman"/>
        </w:rPr>
      </w:pPr>
      <w:r>
        <w:rPr>
          <w:rFonts w:eastAsia="Times New Roman"/>
        </w:rPr>
        <w:t>Consider what items to bring with you</w:t>
      </w:r>
    </w:p>
    <w:p w:rsidR="00737251" w:rsidRDefault="00737251" w:rsidP="00737251">
      <w:pPr>
        <w:numPr>
          <w:ilvl w:val="1"/>
          <w:numId w:val="1"/>
        </w:numPr>
        <w:rPr>
          <w:rFonts w:eastAsia="Times New Roman"/>
        </w:rPr>
      </w:pPr>
      <w:r>
        <w:rPr>
          <w:rFonts w:eastAsia="Times New Roman"/>
        </w:rPr>
        <w:t>Consider your medical needs</w:t>
      </w:r>
    </w:p>
    <w:p w:rsidR="00737251" w:rsidRDefault="00737251" w:rsidP="00737251">
      <w:pPr>
        <w:numPr>
          <w:ilvl w:val="1"/>
          <w:numId w:val="1"/>
        </w:numPr>
        <w:rPr>
          <w:rFonts w:eastAsia="Times New Roman"/>
        </w:rPr>
      </w:pPr>
      <w:proofErr w:type="gramStart"/>
      <w:r>
        <w:rPr>
          <w:rFonts w:eastAsia="Times New Roman"/>
        </w:rPr>
        <w:t>Make a plan</w:t>
      </w:r>
      <w:proofErr w:type="gramEnd"/>
      <w:r>
        <w:rPr>
          <w:rFonts w:eastAsia="Times New Roman"/>
        </w:rPr>
        <w:t>, including a meeting place with peers, if you need to leave quickly</w:t>
      </w:r>
    </w:p>
    <w:p w:rsidR="00737251" w:rsidRDefault="00737251" w:rsidP="00737251">
      <w:pPr>
        <w:numPr>
          <w:ilvl w:val="1"/>
          <w:numId w:val="1"/>
        </w:numPr>
        <w:rPr>
          <w:rFonts w:eastAsia="Times New Roman"/>
        </w:rPr>
      </w:pPr>
      <w:r>
        <w:rPr>
          <w:rFonts w:eastAsia="Times New Roman"/>
        </w:rPr>
        <w:t>Follow lawful instructions of a police officer and a public official, such as staying behind a barricade</w:t>
      </w:r>
    </w:p>
    <w:p w:rsidR="00737251" w:rsidRDefault="00213714" w:rsidP="00737251">
      <w:pPr>
        <w:numPr>
          <w:ilvl w:val="0"/>
          <w:numId w:val="1"/>
        </w:numPr>
        <w:rPr>
          <w:rFonts w:eastAsia="Times New Roman"/>
        </w:rPr>
      </w:pPr>
      <w:r>
        <w:rPr>
          <w:rFonts w:eastAsia="Times New Roman"/>
        </w:rPr>
        <w:t xml:space="preserve">Understand your rights by reviewing the </w:t>
      </w:r>
      <w:hyperlink r:id="rId9" w:history="1">
        <w:r w:rsidRPr="00213714">
          <w:rPr>
            <w:rStyle w:val="Hyperlink"/>
            <w:rFonts w:eastAsia="Times New Roman"/>
          </w:rPr>
          <w:t xml:space="preserve">ACLU’s </w:t>
        </w:r>
        <w:r w:rsidR="00737251" w:rsidRPr="00213714">
          <w:rPr>
            <w:rStyle w:val="Hyperlink"/>
            <w:rFonts w:eastAsia="Times New Roman"/>
          </w:rPr>
          <w:t>Know Your Rights as P</w:t>
        </w:r>
        <w:r w:rsidR="00737251" w:rsidRPr="00213714">
          <w:rPr>
            <w:rStyle w:val="Hyperlink"/>
            <w:rFonts w:eastAsia="Times New Roman"/>
          </w:rPr>
          <w:t>rotesters</w:t>
        </w:r>
      </w:hyperlink>
      <w:r w:rsidR="00737251">
        <w:rPr>
          <w:rFonts w:eastAsia="Times New Roman"/>
        </w:rPr>
        <w:t xml:space="preserve"> (available in English and </w:t>
      </w:r>
      <w:proofErr w:type="spellStart"/>
      <w:r w:rsidR="00737251">
        <w:rPr>
          <w:rFonts w:eastAsia="Times New Roman"/>
        </w:rPr>
        <w:t>Espa</w:t>
      </w:r>
      <w:r w:rsidR="00737251">
        <w:rPr>
          <w:rFonts w:eastAsia="Times New Roman"/>
          <w:i/>
          <w:iCs/>
        </w:rPr>
        <w:t>ñol</w:t>
      </w:r>
      <w:proofErr w:type="spellEnd"/>
      <w:r w:rsidR="00737251">
        <w:rPr>
          <w:rFonts w:eastAsia="Times New Roman"/>
          <w:i/>
          <w:iCs/>
        </w:rPr>
        <w:t>)</w:t>
      </w:r>
    </w:p>
    <w:p w:rsidR="00737251" w:rsidRDefault="00737251" w:rsidP="00737251">
      <w:pPr>
        <w:numPr>
          <w:ilvl w:val="0"/>
          <w:numId w:val="1"/>
        </w:numPr>
        <w:rPr>
          <w:rFonts w:eastAsia="Times New Roman"/>
        </w:rPr>
      </w:pPr>
      <w:r>
        <w:rPr>
          <w:rFonts w:eastAsia="Times New Roman"/>
        </w:rPr>
        <w:t>Know that change takes a combination of strategies, including organizing, protest, electoral engagement, accountability for those who commit violence, legislative and policy changes, and more</w:t>
      </w:r>
    </w:p>
    <w:p w:rsidR="00737251" w:rsidRDefault="00737251" w:rsidP="00737251">
      <w:pPr>
        <w:numPr>
          <w:ilvl w:val="0"/>
          <w:numId w:val="1"/>
        </w:numPr>
        <w:rPr>
          <w:rFonts w:eastAsia="Times New Roman"/>
        </w:rPr>
      </w:pPr>
      <w:r>
        <w:rPr>
          <w:rFonts w:eastAsia="Times New Roman"/>
        </w:rPr>
        <w:t>Find communities and organizations that align with your identities, experiences, relationships, and goals - partner to lift each other up – care about one anothe</w:t>
      </w:r>
      <w:bookmarkStart w:id="0" w:name="_GoBack"/>
      <w:bookmarkEnd w:id="0"/>
      <w:r>
        <w:rPr>
          <w:rFonts w:eastAsia="Times New Roman"/>
        </w:rPr>
        <w:t>r and acknowledge both individual and shared struggles during this time</w:t>
      </w:r>
    </w:p>
    <w:p w:rsidR="00737251" w:rsidRDefault="00737251" w:rsidP="00737251">
      <w:pPr>
        <w:rPr>
          <w:rFonts w:eastAsia="Times New Roman"/>
        </w:rPr>
      </w:pPr>
    </w:p>
    <w:p w:rsidR="002B500E" w:rsidRDefault="002B500E"/>
    <w:sectPr w:rsidR="002B5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574D6"/>
    <w:multiLevelType w:val="hybridMultilevel"/>
    <w:tmpl w:val="04C2D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B9E17D3"/>
    <w:multiLevelType w:val="hybridMultilevel"/>
    <w:tmpl w:val="C95686BE"/>
    <w:lvl w:ilvl="0" w:tplc="DB2815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51"/>
    <w:rsid w:val="00213714"/>
    <w:rsid w:val="002B500E"/>
    <w:rsid w:val="004B1781"/>
    <w:rsid w:val="0052070D"/>
    <w:rsid w:val="0073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088F"/>
  <w15:chartTrackingRefBased/>
  <w15:docId w15:val="{784C7722-67D1-47F8-93CF-BE16D7F7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251"/>
    <w:pPr>
      <w:spacing w:after="0" w:line="240" w:lineRule="auto"/>
    </w:pPr>
    <w:rPr>
      <w:rFonts w:ascii="Calibri" w:hAnsi="Calibri" w:cs="Calibri"/>
    </w:rPr>
  </w:style>
  <w:style w:type="paragraph" w:styleId="Heading1">
    <w:name w:val="heading 1"/>
    <w:basedOn w:val="Normal"/>
    <w:next w:val="Normal"/>
    <w:link w:val="Heading1Char"/>
    <w:uiPriority w:val="9"/>
    <w:qFormat/>
    <w:rsid w:val="005207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251"/>
    <w:rPr>
      <w:color w:val="0563C1"/>
      <w:u w:val="single"/>
    </w:rPr>
  </w:style>
  <w:style w:type="character" w:styleId="FollowedHyperlink">
    <w:name w:val="FollowedHyperlink"/>
    <w:basedOn w:val="DefaultParagraphFont"/>
    <w:uiPriority w:val="99"/>
    <w:semiHidden/>
    <w:unhideWhenUsed/>
    <w:rsid w:val="00737251"/>
    <w:rPr>
      <w:color w:val="954F72" w:themeColor="followedHyperlink"/>
      <w:u w:val="single"/>
    </w:rPr>
  </w:style>
  <w:style w:type="character" w:styleId="UnresolvedMention">
    <w:name w:val="Unresolved Mention"/>
    <w:basedOn w:val="DefaultParagraphFont"/>
    <w:uiPriority w:val="99"/>
    <w:semiHidden/>
    <w:unhideWhenUsed/>
    <w:rsid w:val="00737251"/>
    <w:rPr>
      <w:color w:val="605E5C"/>
      <w:shd w:val="clear" w:color="auto" w:fill="E1DFDD"/>
    </w:rPr>
  </w:style>
  <w:style w:type="paragraph" w:styleId="ListParagraph">
    <w:name w:val="List Paragraph"/>
    <w:basedOn w:val="Normal"/>
    <w:uiPriority w:val="34"/>
    <w:qFormat/>
    <w:rsid w:val="004B1781"/>
    <w:pPr>
      <w:ind w:left="720"/>
      <w:contextualSpacing/>
    </w:pPr>
  </w:style>
  <w:style w:type="character" w:customStyle="1" w:styleId="Heading1Char">
    <w:name w:val="Heading 1 Char"/>
    <w:basedOn w:val="DefaultParagraphFont"/>
    <w:link w:val="Heading1"/>
    <w:uiPriority w:val="9"/>
    <w:rsid w:val="005207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9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life.yale.edu/how-stay-safe-and-healthy-public-demonstration" TargetMode="External"/><Relationship Id="rId3" Type="http://schemas.openxmlformats.org/officeDocument/2006/relationships/styles" Target="styles.xml"/><Relationship Id="rId7" Type="http://schemas.openxmlformats.org/officeDocument/2006/relationships/hyperlink" Target="https://www.aclu.org/news/free-speech/how-to-protest-in-a-pandem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ice.com/en_us/article/akzg94/how-to-protest-safely-during-the-covid-19-pandemi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lu.org/know-your-rights/protesters-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A10E2-F837-41CE-95F9-1DC2DDF3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Red Rocks Community College</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Amanda</dc:creator>
  <cp:keywords/>
  <dc:description/>
  <cp:lastModifiedBy>Manfre, Marisha</cp:lastModifiedBy>
  <cp:revision>3</cp:revision>
  <dcterms:created xsi:type="dcterms:W3CDTF">2020-05-30T16:49:00Z</dcterms:created>
  <dcterms:modified xsi:type="dcterms:W3CDTF">2020-06-01T21:44:00Z</dcterms:modified>
</cp:coreProperties>
</file>