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68" w:rsidRDefault="00C4259A">
      <w:r>
        <w:rPr>
          <w:noProof/>
        </w:rPr>
        <w:drawing>
          <wp:inline distT="0" distB="0" distL="0" distR="0" wp14:anchorId="0CFE121A">
            <wp:extent cx="2157573" cy="447832"/>
            <wp:effectExtent l="0" t="0" r="0" b="9525"/>
            <wp:docPr id="6" name="Picture 6" descr="Center for Inclusion &amp; Diversity at Red Rocks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lusion &amp; Diversi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7573" cy="447832"/>
                    </a:xfrm>
                    <a:prstGeom prst="rect">
                      <a:avLst/>
                    </a:prstGeom>
                    <a:noFill/>
                    <a:ln>
                      <a:noFill/>
                    </a:ln>
                  </pic:spPr>
                </pic:pic>
              </a:graphicData>
            </a:graphic>
          </wp:inline>
        </w:drawing>
      </w:r>
    </w:p>
    <w:p w:rsidR="00C4259A" w:rsidRDefault="00C4259A" w:rsidP="00C4259A">
      <w:pPr>
        <w:pStyle w:val="Heading1"/>
        <w:spacing w:after="240"/>
        <w:jc w:val="center"/>
        <w:rPr>
          <w:rFonts w:ascii="Times New Roman" w:hAnsi="Times New Roman" w:cs="Times New Roman"/>
          <w:b/>
          <w:color w:val="auto"/>
          <w:sz w:val="44"/>
        </w:rPr>
      </w:pPr>
      <w:r w:rsidRPr="00C4259A">
        <w:rPr>
          <w:rFonts w:ascii="Times New Roman" w:hAnsi="Times New Roman" w:cs="Times New Roman"/>
          <w:b/>
          <w:color w:val="auto"/>
          <w:sz w:val="44"/>
        </w:rPr>
        <w:t xml:space="preserve">Resources for </w:t>
      </w:r>
      <w:proofErr w:type="spellStart"/>
      <w:r w:rsidRPr="00C4259A">
        <w:rPr>
          <w:rFonts w:ascii="Times New Roman" w:hAnsi="Times New Roman" w:cs="Times New Roman"/>
          <w:b/>
          <w:color w:val="auto"/>
          <w:sz w:val="44"/>
        </w:rPr>
        <w:t>Allyship</w:t>
      </w:r>
      <w:proofErr w:type="spellEnd"/>
      <w:r w:rsidRPr="00C4259A">
        <w:rPr>
          <w:rFonts w:ascii="Times New Roman" w:hAnsi="Times New Roman" w:cs="Times New Roman"/>
          <w:b/>
          <w:color w:val="auto"/>
          <w:sz w:val="44"/>
        </w:rPr>
        <w:t xml:space="preserve"> – Supporting the Fight Against White Supremacy in America</w:t>
      </w:r>
    </w:p>
    <w:p w:rsidR="00C4259A" w:rsidRPr="00D11CE7" w:rsidRDefault="00C4259A" w:rsidP="00C4259A">
      <w:pPr>
        <w:ind w:firstLine="720"/>
        <w:rPr>
          <w:rFonts w:ascii="Times New Roman" w:hAnsi="Times New Roman" w:cs="Times New Roman"/>
          <w:sz w:val="28"/>
        </w:rPr>
      </w:pPr>
      <w:r w:rsidRPr="00D11CE7">
        <w:rPr>
          <w:rFonts w:ascii="Times New Roman" w:hAnsi="Times New Roman" w:cs="Times New Roman"/>
          <w:sz w:val="28"/>
        </w:rPr>
        <w:t>This is Amanda Mathew, the Interim Director of Inclusion &amp; Diversity at RRCC.  It feels important to acknowledge just how difficult this time is for our communities mourning the violent acts of racism seen in the harassment of Christian Cooper and the murders of Ahmed Aubrey and George Floyd, that were taped and shared widely these past weeks</w:t>
      </w:r>
      <w:r>
        <w:rPr>
          <w:rFonts w:ascii="Times New Roman" w:hAnsi="Times New Roman" w:cs="Times New Roman"/>
          <w:sz w:val="28"/>
        </w:rPr>
        <w:t>, as well as in the story of the killing of Breonna Taylor</w:t>
      </w:r>
      <w:r w:rsidRPr="00D11CE7">
        <w:rPr>
          <w:rFonts w:ascii="Times New Roman" w:hAnsi="Times New Roman" w:cs="Times New Roman"/>
          <w:sz w:val="28"/>
        </w:rPr>
        <w:t>. These are not the only incidents of late, and I want to acknowledge that each loss brings fresh and often compounding pain.</w:t>
      </w:r>
    </w:p>
    <w:p w:rsidR="00C4259A" w:rsidRPr="00D11CE7" w:rsidRDefault="00C4259A" w:rsidP="00C4259A">
      <w:pPr>
        <w:ind w:firstLine="720"/>
        <w:rPr>
          <w:rFonts w:ascii="Times New Roman" w:hAnsi="Times New Roman" w:cs="Times New Roman"/>
          <w:sz w:val="28"/>
        </w:rPr>
      </w:pPr>
      <w:r w:rsidRPr="00D11CE7">
        <w:rPr>
          <w:rFonts w:ascii="Times New Roman" w:hAnsi="Times New Roman" w:cs="Times New Roman"/>
          <w:sz w:val="28"/>
        </w:rPr>
        <w:t>As we bear witness to these incidents, I want to note the impacts seeing this violence has on our community.  Experiencing racism, even vicariously, can have a traumatic impact on the body, and right now our black community members in particular are hurting deeply and needing space for healing.</w:t>
      </w:r>
    </w:p>
    <w:p w:rsidR="00C4259A" w:rsidRPr="00D11CE7" w:rsidRDefault="00C4259A" w:rsidP="00C4259A">
      <w:pPr>
        <w:spacing w:after="0"/>
        <w:ind w:firstLine="720"/>
        <w:rPr>
          <w:rFonts w:ascii="Times New Roman" w:hAnsi="Times New Roman" w:cs="Times New Roman"/>
          <w:sz w:val="28"/>
        </w:rPr>
      </w:pPr>
      <w:r w:rsidRPr="00D11CE7">
        <w:rPr>
          <w:rFonts w:ascii="Times New Roman" w:hAnsi="Times New Roman" w:cs="Times New Roman"/>
          <w:sz w:val="28"/>
        </w:rPr>
        <w:t xml:space="preserve">  As allies, what is most important right now is to proceed with any advocacy work and self-care with thoughtfulness to the reaction and healing space of our black neighbors.  I hope that this information will help with that process:</w:t>
      </w:r>
    </w:p>
    <w:p w:rsidR="00C4259A" w:rsidRDefault="00C4259A" w:rsidP="00C4259A"/>
    <w:p w:rsidR="00C4259A" w:rsidRDefault="00C4259A" w:rsidP="00C4259A">
      <w:pPr>
        <w:pStyle w:val="Heading2"/>
        <w:spacing w:after="240"/>
        <w:jc w:val="center"/>
        <w:rPr>
          <w:rFonts w:ascii="Times New Roman" w:hAnsi="Times New Roman" w:cs="Times New Roman"/>
          <w:b/>
          <w:color w:val="auto"/>
          <w:sz w:val="40"/>
          <w:szCs w:val="40"/>
        </w:rPr>
      </w:pPr>
      <w:r>
        <w:rPr>
          <w:rFonts w:ascii="Times New Roman" w:hAnsi="Times New Roman" w:cs="Times New Roman"/>
          <w:b/>
          <w:color w:val="auto"/>
          <w:sz w:val="40"/>
          <w:szCs w:val="40"/>
        </w:rPr>
        <w:t xml:space="preserve">What is </w:t>
      </w:r>
      <w:proofErr w:type="spellStart"/>
      <w:r>
        <w:rPr>
          <w:rFonts w:ascii="Times New Roman" w:hAnsi="Times New Roman" w:cs="Times New Roman"/>
          <w:b/>
          <w:color w:val="auto"/>
          <w:sz w:val="40"/>
          <w:szCs w:val="40"/>
        </w:rPr>
        <w:t>Allyship</w:t>
      </w:r>
      <w:proofErr w:type="spellEnd"/>
      <w:r>
        <w:rPr>
          <w:rFonts w:ascii="Times New Roman" w:hAnsi="Times New Roman" w:cs="Times New Roman"/>
          <w:b/>
          <w:color w:val="auto"/>
          <w:sz w:val="40"/>
          <w:szCs w:val="40"/>
        </w:rPr>
        <w:t>? Let’s talk about it!</w:t>
      </w:r>
    </w:p>
    <w:p w:rsidR="00C4259A" w:rsidRPr="00D11CE7" w:rsidRDefault="00C4259A" w:rsidP="00C4259A">
      <w:pPr>
        <w:spacing w:after="0"/>
        <w:rPr>
          <w:rFonts w:ascii="Times New Roman" w:hAnsi="Times New Roman" w:cs="Times New Roman"/>
          <w:sz w:val="28"/>
        </w:rPr>
      </w:pPr>
      <w:r w:rsidRPr="00D11CE7">
        <w:rPr>
          <w:rFonts w:ascii="Times New Roman" w:hAnsi="Times New Roman" w:cs="Times New Roman"/>
          <w:sz w:val="28"/>
        </w:rPr>
        <w:t xml:space="preserve">The quick answer is that </w:t>
      </w:r>
      <w:proofErr w:type="spellStart"/>
      <w:r w:rsidRPr="00D11CE7">
        <w:rPr>
          <w:rFonts w:ascii="Times New Roman" w:hAnsi="Times New Roman" w:cs="Times New Roman"/>
          <w:sz w:val="28"/>
        </w:rPr>
        <w:t>allyship</w:t>
      </w:r>
      <w:proofErr w:type="spellEnd"/>
      <w:r w:rsidRPr="00D11CE7">
        <w:rPr>
          <w:rFonts w:ascii="Times New Roman" w:hAnsi="Times New Roman" w:cs="Times New Roman"/>
          <w:sz w:val="28"/>
        </w:rPr>
        <w:t xml:space="preserve"> is acting in solidarity with a community you are not a part of.  There are A LOT of considerations around power dynamics and how to do </w:t>
      </w:r>
      <w:proofErr w:type="spellStart"/>
      <w:r w:rsidRPr="00D11CE7">
        <w:rPr>
          <w:rFonts w:ascii="Times New Roman" w:hAnsi="Times New Roman" w:cs="Times New Roman"/>
          <w:sz w:val="28"/>
        </w:rPr>
        <w:t>allyship</w:t>
      </w:r>
      <w:proofErr w:type="spellEnd"/>
      <w:r w:rsidRPr="00D11CE7">
        <w:rPr>
          <w:rFonts w:ascii="Times New Roman" w:hAnsi="Times New Roman" w:cs="Times New Roman"/>
          <w:sz w:val="28"/>
        </w:rPr>
        <w:t xml:space="preserve"> effectively! Rather than attempt to list them all here. I’d like to take this opportunity to invite folks to join a </w:t>
      </w:r>
      <w:r w:rsidRPr="00D11CE7">
        <w:rPr>
          <w:rFonts w:ascii="Times New Roman" w:hAnsi="Times New Roman" w:cs="Times New Roman"/>
          <w:b/>
          <w:sz w:val="28"/>
        </w:rPr>
        <w:t>conversation and learning group on how to be an ally</w:t>
      </w:r>
      <w:r w:rsidRPr="00D11CE7">
        <w:rPr>
          <w:rFonts w:ascii="Times New Roman" w:hAnsi="Times New Roman" w:cs="Times New Roman"/>
          <w:sz w:val="28"/>
        </w:rPr>
        <w:t>. It’s a bigger conversation that we need to be having ongoingly as a community, so let’s do it! All are welcome.</w:t>
      </w:r>
    </w:p>
    <w:p w:rsidR="00C4259A" w:rsidRDefault="00C4259A" w:rsidP="00C4259A">
      <w:pPr>
        <w:rPr>
          <w:rFonts w:ascii="Times New Roman" w:hAnsi="Times New Roman" w:cs="Times New Roman"/>
          <w:sz w:val="28"/>
        </w:rPr>
      </w:pPr>
      <w:r>
        <w:br/>
      </w:r>
      <w:r>
        <w:rPr>
          <w:rFonts w:ascii="Times New Roman" w:hAnsi="Times New Roman" w:cs="Times New Roman"/>
          <w:sz w:val="28"/>
        </w:rPr>
        <w:t xml:space="preserve">To join the conversation and learning group, fill out the form for the </w:t>
      </w:r>
      <w:hyperlink r:id="rId7" w:history="1">
        <w:proofErr w:type="spellStart"/>
        <w:r>
          <w:rPr>
            <w:rStyle w:val="Hyperlink"/>
            <w:rFonts w:ascii="Times New Roman" w:hAnsi="Times New Roman" w:cs="Times New Roman"/>
            <w:sz w:val="28"/>
          </w:rPr>
          <w:t>Allyship</w:t>
        </w:r>
        <w:proofErr w:type="spellEnd"/>
        <w:r>
          <w:rPr>
            <w:rStyle w:val="Hyperlink"/>
            <w:rFonts w:ascii="Times New Roman" w:hAnsi="Times New Roman" w:cs="Times New Roman"/>
            <w:sz w:val="28"/>
          </w:rPr>
          <w:t xml:space="preserve"> Discussion Group</w:t>
        </w:r>
      </w:hyperlink>
      <w:r>
        <w:rPr>
          <w:rFonts w:ascii="Times New Roman" w:hAnsi="Times New Roman" w:cs="Times New Roman"/>
          <w:sz w:val="28"/>
        </w:rPr>
        <w:t xml:space="preserve">. </w:t>
      </w:r>
    </w:p>
    <w:p w:rsidR="00C4259A" w:rsidRDefault="00C4259A">
      <w:pPr>
        <w:rPr>
          <w:rFonts w:ascii="Times New Roman" w:hAnsi="Times New Roman" w:cs="Times New Roman"/>
          <w:sz w:val="28"/>
        </w:rPr>
      </w:pPr>
      <w:r>
        <w:rPr>
          <w:rFonts w:ascii="Times New Roman" w:hAnsi="Times New Roman" w:cs="Times New Roman"/>
          <w:sz w:val="28"/>
        </w:rPr>
        <w:br w:type="page"/>
      </w:r>
    </w:p>
    <w:p w:rsidR="00C4259A" w:rsidRDefault="00723A11" w:rsidP="00723A11">
      <w:pPr>
        <w:pStyle w:val="Heading2"/>
        <w:tabs>
          <w:tab w:val="center" w:pos="5400"/>
          <w:tab w:val="left" w:pos="8460"/>
        </w:tabs>
        <w:rPr>
          <w:rFonts w:ascii="Times New Roman" w:hAnsi="Times New Roman" w:cs="Times New Roman"/>
          <w:b/>
          <w:color w:val="auto"/>
          <w:sz w:val="40"/>
        </w:rPr>
      </w:pPr>
      <w:r>
        <w:rPr>
          <w:rFonts w:ascii="Times New Roman" w:hAnsi="Times New Roman" w:cs="Times New Roman"/>
          <w:b/>
          <w:color w:val="auto"/>
          <w:sz w:val="40"/>
        </w:rPr>
        <w:lastRenderedPageBreak/>
        <w:tab/>
      </w:r>
      <w:r w:rsidR="00C4259A">
        <w:rPr>
          <w:rFonts w:ascii="Times New Roman" w:hAnsi="Times New Roman" w:cs="Times New Roman"/>
          <w:b/>
          <w:color w:val="auto"/>
          <w:sz w:val="40"/>
        </w:rPr>
        <w:t>Quick Information for now:</w:t>
      </w:r>
    </w:p>
    <w:p w:rsidR="00723A11" w:rsidRPr="00723A11" w:rsidRDefault="00723A11" w:rsidP="00723A11"/>
    <w:p w:rsidR="00C4259A" w:rsidRPr="00723A11" w:rsidRDefault="00C4259A" w:rsidP="00C4259A">
      <w:pPr>
        <w:pStyle w:val="Heading3"/>
        <w:rPr>
          <w:rFonts w:ascii="Times New Roman" w:hAnsi="Times New Roman" w:cs="Times New Roman"/>
          <w:b/>
          <w:color w:val="auto"/>
          <w:sz w:val="36"/>
        </w:rPr>
      </w:pPr>
      <w:r w:rsidRPr="00723A11">
        <w:rPr>
          <w:rFonts w:ascii="Times New Roman" w:hAnsi="Times New Roman" w:cs="Times New Roman"/>
          <w:b/>
          <w:color w:val="auto"/>
          <w:sz w:val="36"/>
        </w:rPr>
        <w:t>Social Media Advocacy – Considerations</w:t>
      </w:r>
    </w:p>
    <w:p w:rsidR="00C4259A" w:rsidRDefault="00723A11" w:rsidP="00723A11">
      <w:pPr>
        <w:rPr>
          <w:rFonts w:ascii="Times New Roman" w:hAnsi="Times New Roman" w:cs="Times New Roman"/>
          <w:sz w:val="28"/>
        </w:rPr>
      </w:pPr>
      <w:r>
        <w:rPr>
          <w:rFonts w:ascii="Times New Roman" w:hAnsi="Times New Roman" w:cs="Times New Roman"/>
          <w:sz w:val="28"/>
        </w:rPr>
        <w:t xml:space="preserve">Using your platforms to amplify the voices of those without your privilege is a key tool of </w:t>
      </w:r>
      <w:proofErr w:type="spellStart"/>
      <w:r>
        <w:rPr>
          <w:rFonts w:ascii="Times New Roman" w:hAnsi="Times New Roman" w:cs="Times New Roman"/>
          <w:sz w:val="28"/>
        </w:rPr>
        <w:t>allyship</w:t>
      </w:r>
      <w:proofErr w:type="spellEnd"/>
      <w:r>
        <w:rPr>
          <w:rFonts w:ascii="Times New Roman" w:hAnsi="Times New Roman" w:cs="Times New Roman"/>
          <w:sz w:val="28"/>
        </w:rPr>
        <w:t>.</w:t>
      </w:r>
    </w:p>
    <w:p w:rsidR="00723A11" w:rsidRDefault="00723A11" w:rsidP="00723A11">
      <w:pPr>
        <w:rPr>
          <w:rFonts w:ascii="Times New Roman" w:hAnsi="Times New Roman" w:cs="Times New Roman"/>
          <w:sz w:val="28"/>
        </w:rPr>
      </w:pPr>
      <w:r>
        <w:rPr>
          <w:rFonts w:ascii="Times New Roman" w:hAnsi="Times New Roman" w:cs="Times New Roman"/>
          <w:sz w:val="28"/>
        </w:rPr>
        <w:t xml:space="preserve">While flooding social media with stories like this is an important tool in fighting injustice, namely by making sure that it is not swept under the rug, remember that an unrestricted flood of violent images has serious risks for the well-being of our community members. For information on psychological trauma that this sort of news cycle can have on black people, read </w:t>
      </w:r>
      <w:hyperlink r:id="rId8" w:history="1">
        <w:r w:rsidRPr="00723A11">
          <w:rPr>
            <w:rStyle w:val="Hyperlink"/>
            <w:rFonts w:ascii="Times New Roman" w:hAnsi="Times New Roman" w:cs="Times New Roman"/>
            <w:sz w:val="28"/>
          </w:rPr>
          <w:t>NPR’s Coping While Black: A Season of Traumatic News Takes Psychological Toll</w:t>
        </w:r>
      </w:hyperlink>
      <w:r>
        <w:rPr>
          <w:rFonts w:ascii="Times New Roman" w:hAnsi="Times New Roman" w:cs="Times New Roman"/>
          <w:sz w:val="28"/>
        </w:rPr>
        <w:t>.</w:t>
      </w:r>
    </w:p>
    <w:p w:rsidR="00723A11" w:rsidRDefault="00723A11" w:rsidP="00723A11">
      <w:pPr>
        <w:rPr>
          <w:rFonts w:ascii="Times New Roman" w:hAnsi="Times New Roman" w:cs="Times New Roman"/>
          <w:sz w:val="28"/>
        </w:rPr>
      </w:pPr>
      <w:r w:rsidRPr="00D11CE7">
        <w:rPr>
          <w:rFonts w:ascii="Times New Roman" w:hAnsi="Times New Roman" w:cs="Times New Roman"/>
          <w:sz w:val="28"/>
        </w:rPr>
        <w:t>Before reposting violent images and blasting off with personal reactions on social media, please remember to think about the impacts your post might have on all viewers who you are connected to on the platform, and make careful choices.  On the other hand, before logging off thinking ‘It isn’t my place to speak on this,’ think of the impacts that your silence might have too! I offer no rules, but instead encourage careful thought! Consider the potential impacts, and feel confident that what you are sharing reflects care for the community you are trying to support. Consider also whether you can create effective content warnings/screens or share information in curated group spaces</w:t>
      </w:r>
      <w:r>
        <w:rPr>
          <w:rFonts w:ascii="Times New Roman" w:hAnsi="Times New Roman" w:cs="Times New Roman"/>
          <w:sz w:val="28"/>
        </w:rPr>
        <w:t xml:space="preserve">. </w:t>
      </w:r>
    </w:p>
    <w:p w:rsidR="00723A11" w:rsidRDefault="00723A11" w:rsidP="00723A11">
      <w:pPr>
        <w:jc w:val="center"/>
        <w:rPr>
          <w:rFonts w:ascii="Times New Roman" w:hAnsi="Times New Roman" w:cs="Times New Roman"/>
          <w:sz w:val="28"/>
        </w:rPr>
      </w:pPr>
      <w:r w:rsidRPr="00D11CE7">
        <w:rPr>
          <w:noProof/>
          <w:sz w:val="28"/>
        </w:rPr>
        <w:drawing>
          <wp:inline distT="0" distB="0" distL="0" distR="0" wp14:anchorId="5E90E81B">
            <wp:extent cx="3257947" cy="236305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up Photography of Smartphone Ic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947" cy="2363056"/>
                    </a:xfrm>
                    <a:prstGeom prst="rect">
                      <a:avLst/>
                    </a:prstGeom>
                    <a:ln>
                      <a:noFill/>
                    </a:ln>
                    <a:effectLst>
                      <a:softEdge rad="112500"/>
                    </a:effectLst>
                  </pic:spPr>
                </pic:pic>
              </a:graphicData>
            </a:graphic>
          </wp:inline>
        </w:drawing>
      </w:r>
    </w:p>
    <w:p w:rsidR="00723A11" w:rsidRDefault="00723A11">
      <w:pPr>
        <w:rPr>
          <w:rFonts w:ascii="Times New Roman" w:hAnsi="Times New Roman" w:cs="Times New Roman"/>
          <w:sz w:val="28"/>
        </w:rPr>
      </w:pPr>
      <w:r>
        <w:rPr>
          <w:rFonts w:ascii="Times New Roman" w:hAnsi="Times New Roman" w:cs="Times New Roman"/>
          <w:sz w:val="28"/>
        </w:rPr>
        <w:br w:type="page"/>
      </w:r>
    </w:p>
    <w:p w:rsidR="00723A11" w:rsidRPr="00723A11" w:rsidRDefault="00723A11" w:rsidP="00723A11">
      <w:pPr>
        <w:jc w:val="center"/>
        <w:rPr>
          <w:rFonts w:ascii="Times New Roman" w:hAnsi="Times New Roman" w:cs="Times New Roman"/>
          <w:sz w:val="28"/>
        </w:rPr>
      </w:pPr>
    </w:p>
    <w:p w:rsidR="00C4259A" w:rsidRPr="00723A11" w:rsidRDefault="00C4259A" w:rsidP="00723A11">
      <w:pPr>
        <w:pStyle w:val="Heading3"/>
        <w:spacing w:after="240"/>
        <w:rPr>
          <w:rFonts w:ascii="Times New Roman" w:hAnsi="Times New Roman" w:cs="Times New Roman"/>
          <w:b/>
          <w:color w:val="auto"/>
          <w:sz w:val="36"/>
        </w:rPr>
      </w:pPr>
      <w:r w:rsidRPr="00723A11">
        <w:rPr>
          <w:rFonts w:ascii="Times New Roman" w:hAnsi="Times New Roman" w:cs="Times New Roman"/>
          <w:b/>
          <w:color w:val="auto"/>
          <w:sz w:val="36"/>
        </w:rPr>
        <w:t>Support Friends and Family</w:t>
      </w:r>
    </w:p>
    <w:p w:rsidR="00723A11" w:rsidRPr="00D11CE7" w:rsidRDefault="00723A11" w:rsidP="00723A11">
      <w:pPr>
        <w:tabs>
          <w:tab w:val="left" w:pos="5940"/>
        </w:tabs>
        <w:rPr>
          <w:rFonts w:ascii="Times New Roman" w:hAnsi="Times New Roman" w:cs="Times New Roman"/>
          <w:sz w:val="28"/>
          <w:szCs w:val="28"/>
        </w:rPr>
      </w:pPr>
      <w:r w:rsidRPr="00D11CE7">
        <w:rPr>
          <w:rFonts w:ascii="Times New Roman" w:hAnsi="Times New Roman" w:cs="Times New Roman"/>
          <w:sz w:val="28"/>
          <w:szCs w:val="28"/>
        </w:rPr>
        <w:t xml:space="preserve">Whenever you are offering support as an Ally, remember that your job is to listen and validate.   Depending on your relationship, it might make sense to just listen and not even speak much, or to share in frustrations and hopes. I would recommend having an open dialogue at the start of the conversation about what your loved one would like out of the conversation. This gives them the opportunity to say, ‘I just want to vent,’ or ‘I want to hear your thoughts,’ and also creates space for that to be renegotiated at any time.  If the conversation mode needs to change, if you make a mistake, or if emotions are just too high to continue in that moment, that is all okay and normal.  The key is to handle any and all of that as gracefully as possible, so that you both know that it is safe to try again with each other. </w:t>
      </w:r>
    </w:p>
    <w:p w:rsidR="00C4259A" w:rsidRDefault="00723A11" w:rsidP="00723A11">
      <w:pPr>
        <w:rPr>
          <w:rFonts w:ascii="Times New Roman" w:hAnsi="Times New Roman" w:cs="Times New Roman"/>
          <w:sz w:val="28"/>
        </w:rPr>
      </w:pPr>
      <w:r>
        <w:rPr>
          <w:rFonts w:ascii="Times New Roman" w:hAnsi="Times New Roman" w:cs="Times New Roman"/>
          <w:sz w:val="28"/>
        </w:rPr>
        <w:t xml:space="preserve">Check out this </w:t>
      </w:r>
      <w:hyperlink r:id="rId10" w:history="1">
        <w:proofErr w:type="spellStart"/>
        <w:r w:rsidRPr="00723A11">
          <w:rPr>
            <w:rStyle w:val="Hyperlink"/>
            <w:rFonts w:ascii="Times New Roman" w:hAnsi="Times New Roman" w:cs="Times New Roman"/>
            <w:sz w:val="28"/>
          </w:rPr>
          <w:t>Bren</w:t>
        </w:r>
        <w:r w:rsidRPr="00723A11">
          <w:rPr>
            <w:rStyle w:val="Hyperlink"/>
            <w:rFonts w:ascii="Times New Roman" w:hAnsi="Times New Roman" w:cs="Times New Roman"/>
            <w:sz w:val="28"/>
            <w:szCs w:val="28"/>
          </w:rPr>
          <w:t>é</w:t>
        </w:r>
        <w:proofErr w:type="spellEnd"/>
        <w:r w:rsidRPr="00723A11">
          <w:rPr>
            <w:rStyle w:val="Hyperlink"/>
            <w:rFonts w:ascii="Times New Roman" w:hAnsi="Times New Roman" w:cs="Times New Roman"/>
            <w:sz w:val="28"/>
          </w:rPr>
          <w:t xml:space="preserve"> Brown clip on Empathy</w:t>
        </w:r>
      </w:hyperlink>
      <w:r>
        <w:rPr>
          <w:rFonts w:ascii="Times New Roman" w:hAnsi="Times New Roman" w:cs="Times New Roman"/>
          <w:sz w:val="28"/>
        </w:rPr>
        <w:t>. It’s short, and gets to the heart of how to be present in hard conversations like these!</w:t>
      </w:r>
    </w:p>
    <w:p w:rsidR="00723A11" w:rsidRDefault="00723A11" w:rsidP="00723A11">
      <w:pPr>
        <w:rPr>
          <w:rFonts w:ascii="Times New Roman" w:hAnsi="Times New Roman" w:cs="Times New Roman"/>
          <w:sz w:val="28"/>
        </w:rPr>
      </w:pPr>
      <w:r>
        <w:rPr>
          <w:rFonts w:ascii="Times New Roman" w:hAnsi="Times New Roman" w:cs="Times New Roman"/>
          <w:sz w:val="28"/>
        </w:rPr>
        <w:t xml:space="preserve">There are a lot of additional support tools that can be learned for conversations like this. We can do some learning on this in our </w:t>
      </w:r>
      <w:r>
        <w:rPr>
          <w:rFonts w:ascii="Times New Roman" w:hAnsi="Times New Roman" w:cs="Times New Roman"/>
          <w:b/>
          <w:sz w:val="28"/>
        </w:rPr>
        <w:t>conversation and learning group on how to be an ally.</w:t>
      </w:r>
      <w:r>
        <w:rPr>
          <w:rFonts w:ascii="Times New Roman" w:hAnsi="Times New Roman" w:cs="Times New Roman"/>
          <w:sz w:val="28"/>
        </w:rPr>
        <w:t xml:space="preserve"> Please fill out the </w:t>
      </w:r>
      <w:hyperlink r:id="rId11" w:history="1">
        <w:proofErr w:type="spellStart"/>
        <w:r w:rsidRPr="00723A11">
          <w:rPr>
            <w:rStyle w:val="Hyperlink"/>
            <w:rFonts w:ascii="Times New Roman" w:hAnsi="Times New Roman" w:cs="Times New Roman"/>
            <w:sz w:val="28"/>
          </w:rPr>
          <w:t>Allyship</w:t>
        </w:r>
        <w:proofErr w:type="spellEnd"/>
        <w:r w:rsidRPr="00723A11">
          <w:rPr>
            <w:rStyle w:val="Hyperlink"/>
            <w:rFonts w:ascii="Times New Roman" w:hAnsi="Times New Roman" w:cs="Times New Roman"/>
            <w:sz w:val="28"/>
          </w:rPr>
          <w:t xml:space="preserve"> Discussion Form</w:t>
        </w:r>
      </w:hyperlink>
      <w:r>
        <w:rPr>
          <w:rFonts w:ascii="Times New Roman" w:hAnsi="Times New Roman" w:cs="Times New Roman"/>
          <w:sz w:val="28"/>
        </w:rPr>
        <w:t xml:space="preserve"> if you’d like to join.</w:t>
      </w:r>
    </w:p>
    <w:p w:rsidR="00723A11" w:rsidRDefault="00723A11" w:rsidP="00723A11">
      <w:pPr>
        <w:jc w:val="center"/>
        <w:rPr>
          <w:rFonts w:ascii="Times New Roman" w:hAnsi="Times New Roman" w:cs="Times New Roman"/>
          <w:sz w:val="28"/>
        </w:rPr>
      </w:pPr>
      <w:r>
        <w:rPr>
          <w:noProof/>
        </w:rPr>
        <w:drawing>
          <wp:inline distT="0" distB="0" distL="0" distR="0" wp14:anchorId="5B507777">
            <wp:extent cx="4540778" cy="2619910"/>
            <wp:effectExtent l="95250" t="95250" r="88900" b="10477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ective Focus Photography of Black Rotary Ph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179" cy="262187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23A11" w:rsidRDefault="00723A11">
      <w:pPr>
        <w:rPr>
          <w:rFonts w:ascii="Times New Roman" w:hAnsi="Times New Roman" w:cs="Times New Roman"/>
          <w:sz w:val="28"/>
        </w:rPr>
      </w:pPr>
      <w:r>
        <w:rPr>
          <w:rFonts w:ascii="Times New Roman" w:hAnsi="Times New Roman" w:cs="Times New Roman"/>
          <w:sz w:val="28"/>
        </w:rPr>
        <w:br w:type="page"/>
      </w:r>
    </w:p>
    <w:p w:rsidR="00723A11" w:rsidRPr="00723A11" w:rsidRDefault="00723A11" w:rsidP="00723A11">
      <w:pPr>
        <w:rPr>
          <w:rFonts w:ascii="Times New Roman" w:hAnsi="Times New Roman" w:cs="Times New Roman"/>
          <w:sz w:val="28"/>
        </w:rPr>
      </w:pPr>
    </w:p>
    <w:p w:rsidR="00C4259A" w:rsidRPr="00723A11" w:rsidRDefault="00C4259A" w:rsidP="00F20026">
      <w:pPr>
        <w:pStyle w:val="Heading3"/>
        <w:spacing w:after="240"/>
        <w:rPr>
          <w:rFonts w:ascii="Times New Roman" w:hAnsi="Times New Roman" w:cs="Times New Roman"/>
          <w:b/>
          <w:color w:val="auto"/>
          <w:sz w:val="36"/>
        </w:rPr>
      </w:pPr>
      <w:r w:rsidRPr="00723A11">
        <w:rPr>
          <w:rFonts w:ascii="Times New Roman" w:hAnsi="Times New Roman" w:cs="Times New Roman"/>
          <w:b/>
          <w:color w:val="auto"/>
          <w:sz w:val="36"/>
        </w:rPr>
        <w:t>Self – Care for Allies</w:t>
      </w:r>
    </w:p>
    <w:p w:rsidR="00C4259A" w:rsidRDefault="00723A11" w:rsidP="00C4259A">
      <w:pPr>
        <w:rPr>
          <w:rFonts w:ascii="Times New Roman" w:hAnsi="Times New Roman" w:cs="Times New Roman"/>
          <w:sz w:val="28"/>
          <w:szCs w:val="28"/>
        </w:rPr>
      </w:pPr>
      <w:r w:rsidRPr="00D11CE7">
        <w:rPr>
          <w:rFonts w:ascii="Times New Roman" w:hAnsi="Times New Roman" w:cs="Times New Roman"/>
          <w:sz w:val="28"/>
          <w:szCs w:val="28"/>
        </w:rPr>
        <w:t xml:space="preserve">For allies, there is pain in these times as well, both in empathy for the experience of our neighbors, and in our own reactions when viewing images of violence. When engaging in support and </w:t>
      </w:r>
      <w:proofErr w:type="spellStart"/>
      <w:r w:rsidRPr="00D11CE7">
        <w:rPr>
          <w:rFonts w:ascii="Times New Roman" w:hAnsi="Times New Roman" w:cs="Times New Roman"/>
          <w:sz w:val="28"/>
          <w:szCs w:val="28"/>
        </w:rPr>
        <w:t>allyship</w:t>
      </w:r>
      <w:proofErr w:type="spellEnd"/>
      <w:r w:rsidRPr="00D11CE7">
        <w:rPr>
          <w:rFonts w:ascii="Times New Roman" w:hAnsi="Times New Roman" w:cs="Times New Roman"/>
          <w:sz w:val="28"/>
          <w:szCs w:val="28"/>
        </w:rPr>
        <w:t>, there is a toll to witnessing these realities, to educating yourself on the situations, and to speaking out in protest</w:t>
      </w:r>
      <w:r>
        <w:rPr>
          <w:rFonts w:ascii="Times New Roman" w:hAnsi="Times New Roman" w:cs="Times New Roman"/>
          <w:sz w:val="28"/>
          <w:szCs w:val="28"/>
        </w:rPr>
        <w:t>.</w:t>
      </w:r>
    </w:p>
    <w:p w:rsidR="00723A11" w:rsidRDefault="00F20026" w:rsidP="00C4259A">
      <w:pPr>
        <w:rPr>
          <w:rFonts w:ascii="Times New Roman" w:hAnsi="Times New Roman" w:cs="Times New Roman"/>
          <w:sz w:val="28"/>
          <w:szCs w:val="28"/>
        </w:rPr>
      </w:pPr>
      <w:r w:rsidRPr="00D11CE7">
        <w:rPr>
          <w:rFonts w:ascii="Times New Roman" w:hAnsi="Times New Roman" w:cs="Times New Roman"/>
          <w:sz w:val="28"/>
          <w:szCs w:val="28"/>
        </w:rPr>
        <w:t>It is important for you to self-care if you need to! Allies are crucial parts of any social movement, and if you are not well, you will not be able to give quality care and support to those you are working in solidarity with. If you need to take a social media break and perform self-care activities, that is totally fine! The options are not only to be totally engrossed or totally checked out. Instead, seek to find a pace that is sustainable and meaningful to you</w:t>
      </w:r>
      <w:r>
        <w:rPr>
          <w:rFonts w:ascii="Times New Roman" w:hAnsi="Times New Roman" w:cs="Times New Roman"/>
          <w:sz w:val="28"/>
          <w:szCs w:val="28"/>
        </w:rPr>
        <w:t>.</w:t>
      </w:r>
    </w:p>
    <w:p w:rsidR="00F20026" w:rsidRPr="00F20026" w:rsidRDefault="00F20026" w:rsidP="00F20026">
      <w:pPr>
        <w:spacing w:after="0"/>
        <w:rPr>
          <w:rFonts w:ascii="Times New Roman" w:hAnsi="Times New Roman" w:cs="Times New Roman"/>
          <w:b/>
          <w:sz w:val="28"/>
        </w:rPr>
      </w:pPr>
      <w:r w:rsidRPr="00F20026">
        <w:rPr>
          <w:rFonts w:ascii="Times New Roman" w:hAnsi="Times New Roman" w:cs="Times New Roman"/>
          <w:b/>
          <w:sz w:val="28"/>
        </w:rPr>
        <w:t>Resources:</w:t>
      </w:r>
    </w:p>
    <w:p w:rsidR="00F20026" w:rsidRDefault="00F20026" w:rsidP="00F20026">
      <w:pPr>
        <w:pStyle w:val="ListParagraph"/>
        <w:numPr>
          <w:ilvl w:val="0"/>
          <w:numId w:val="2"/>
        </w:numPr>
        <w:rPr>
          <w:rFonts w:ascii="Times New Roman" w:hAnsi="Times New Roman" w:cs="Times New Roman"/>
          <w:sz w:val="28"/>
        </w:rPr>
      </w:pPr>
      <w:hyperlink r:id="rId13" w:history="1">
        <w:r w:rsidRPr="00F20026">
          <w:rPr>
            <w:rStyle w:val="Hyperlink"/>
            <w:rFonts w:ascii="Times New Roman" w:hAnsi="Times New Roman" w:cs="Times New Roman"/>
            <w:sz w:val="28"/>
          </w:rPr>
          <w:t>Self-Care Reminders</w:t>
        </w:r>
      </w:hyperlink>
    </w:p>
    <w:p w:rsidR="00F20026" w:rsidRDefault="00F20026" w:rsidP="00F20026">
      <w:pPr>
        <w:pStyle w:val="ListParagraph"/>
        <w:numPr>
          <w:ilvl w:val="0"/>
          <w:numId w:val="2"/>
        </w:numPr>
        <w:rPr>
          <w:rFonts w:ascii="Times New Roman" w:hAnsi="Times New Roman" w:cs="Times New Roman"/>
          <w:sz w:val="28"/>
        </w:rPr>
      </w:pPr>
      <w:hyperlink r:id="rId14" w:history="1">
        <w:r w:rsidRPr="00F20026">
          <w:rPr>
            <w:rStyle w:val="Hyperlink"/>
            <w:rFonts w:ascii="Times New Roman" w:hAnsi="Times New Roman" w:cs="Times New Roman"/>
            <w:sz w:val="28"/>
          </w:rPr>
          <w:t>You Feel Like Shit – An Interactive Self-Care Guide</w:t>
        </w:r>
      </w:hyperlink>
    </w:p>
    <w:p w:rsidR="00F20026" w:rsidRPr="00F20026" w:rsidRDefault="00F20026" w:rsidP="00F20026">
      <w:pPr>
        <w:spacing w:after="0"/>
        <w:rPr>
          <w:rFonts w:ascii="Times New Roman" w:hAnsi="Times New Roman" w:cs="Times New Roman"/>
          <w:b/>
          <w:sz w:val="28"/>
        </w:rPr>
      </w:pPr>
      <w:r w:rsidRPr="00F20026">
        <w:rPr>
          <w:rFonts w:ascii="Times New Roman" w:hAnsi="Times New Roman" w:cs="Times New Roman"/>
          <w:b/>
          <w:sz w:val="28"/>
        </w:rPr>
        <w:t>RRCC Emotional Support Resources:</w:t>
      </w:r>
    </w:p>
    <w:p w:rsidR="00F20026" w:rsidRPr="00F20026" w:rsidRDefault="00F20026" w:rsidP="00F20026">
      <w:pPr>
        <w:pStyle w:val="ListParagraph"/>
        <w:numPr>
          <w:ilvl w:val="0"/>
          <w:numId w:val="3"/>
        </w:numPr>
        <w:rPr>
          <w:rFonts w:ascii="Times New Roman" w:hAnsi="Times New Roman" w:cs="Times New Roman"/>
          <w:b/>
          <w:sz w:val="28"/>
        </w:rPr>
      </w:pPr>
      <w:r w:rsidRPr="00F20026">
        <w:rPr>
          <w:rFonts w:ascii="Times New Roman" w:hAnsi="Times New Roman" w:cs="Times New Roman"/>
          <w:b/>
          <w:sz w:val="28"/>
        </w:rPr>
        <w:t>Inclusion &amp; Diversity Office:</w:t>
      </w:r>
    </w:p>
    <w:p w:rsidR="00F20026" w:rsidRDefault="00F20026" w:rsidP="00F20026">
      <w:pPr>
        <w:pStyle w:val="ListParagraph"/>
        <w:numPr>
          <w:ilvl w:val="1"/>
          <w:numId w:val="3"/>
        </w:numPr>
        <w:rPr>
          <w:rFonts w:ascii="Times New Roman" w:hAnsi="Times New Roman" w:cs="Times New Roman"/>
          <w:sz w:val="28"/>
        </w:rPr>
      </w:pPr>
      <w:r>
        <w:rPr>
          <w:rFonts w:ascii="Times New Roman" w:hAnsi="Times New Roman" w:cs="Times New Roman"/>
          <w:sz w:val="28"/>
        </w:rPr>
        <w:t>Call to talk to Amanda (me) about your feelings, frustrations, ideas, or just how your day is going. I can lend a listening ear, connect you to resources, and would love to support any RRCC and/or local initiative ideas you have. [Emotional Support]</w:t>
      </w:r>
    </w:p>
    <w:p w:rsidR="00F20026" w:rsidRPr="00F20026" w:rsidRDefault="00F20026" w:rsidP="00F20026">
      <w:pPr>
        <w:pStyle w:val="ListParagraph"/>
        <w:numPr>
          <w:ilvl w:val="0"/>
          <w:numId w:val="3"/>
        </w:numPr>
        <w:rPr>
          <w:rFonts w:ascii="Times New Roman" w:hAnsi="Times New Roman" w:cs="Times New Roman"/>
          <w:b/>
          <w:sz w:val="28"/>
        </w:rPr>
      </w:pPr>
      <w:r w:rsidRPr="00F20026">
        <w:rPr>
          <w:rFonts w:ascii="Times New Roman" w:hAnsi="Times New Roman" w:cs="Times New Roman"/>
          <w:b/>
          <w:sz w:val="28"/>
        </w:rPr>
        <w:t>RRCC Health and Counseling Center</w:t>
      </w:r>
    </w:p>
    <w:p w:rsidR="00F20026" w:rsidRDefault="00F20026" w:rsidP="00F20026">
      <w:pPr>
        <w:pStyle w:val="ListParagraph"/>
        <w:numPr>
          <w:ilvl w:val="1"/>
          <w:numId w:val="3"/>
        </w:numPr>
        <w:rPr>
          <w:rFonts w:ascii="Times New Roman" w:hAnsi="Times New Roman" w:cs="Times New Roman"/>
          <w:sz w:val="28"/>
        </w:rPr>
      </w:pPr>
      <w:r>
        <w:rPr>
          <w:rFonts w:ascii="Times New Roman" w:hAnsi="Times New Roman" w:cs="Times New Roman"/>
          <w:sz w:val="28"/>
        </w:rPr>
        <w:t>The center is currently offering tele-therapy sessions while the campus is closed for the COVID-19 pandemic. For more information or to schedule an appointment: 303-914-6316. [Therapy]</w:t>
      </w:r>
    </w:p>
    <w:p w:rsidR="00F20026" w:rsidRPr="00F20026" w:rsidRDefault="00F20026" w:rsidP="00F20026">
      <w:pPr>
        <w:pStyle w:val="ListParagraph"/>
        <w:numPr>
          <w:ilvl w:val="0"/>
          <w:numId w:val="3"/>
        </w:numPr>
        <w:rPr>
          <w:rFonts w:ascii="Times New Roman" w:hAnsi="Times New Roman" w:cs="Times New Roman"/>
          <w:b/>
          <w:sz w:val="28"/>
        </w:rPr>
      </w:pPr>
      <w:r w:rsidRPr="00F20026">
        <w:rPr>
          <w:rFonts w:ascii="Times New Roman" w:hAnsi="Times New Roman" w:cs="Times New Roman"/>
          <w:b/>
          <w:sz w:val="28"/>
        </w:rPr>
        <w:t>RRCC Healthy Minds Resource Center</w:t>
      </w:r>
    </w:p>
    <w:p w:rsidR="00F20026" w:rsidRDefault="00F20026" w:rsidP="00F20026">
      <w:pPr>
        <w:pStyle w:val="ListParagraph"/>
        <w:numPr>
          <w:ilvl w:val="1"/>
          <w:numId w:val="3"/>
        </w:numPr>
        <w:rPr>
          <w:rFonts w:ascii="Times New Roman" w:hAnsi="Times New Roman" w:cs="Times New Roman"/>
          <w:sz w:val="28"/>
        </w:rPr>
      </w:pPr>
      <w:r>
        <w:rPr>
          <w:rFonts w:ascii="Times New Roman" w:hAnsi="Times New Roman" w:cs="Times New Roman"/>
          <w:sz w:val="28"/>
        </w:rPr>
        <w:t xml:space="preserve">Students needing hep identifying and connecting with on and off campus resources can call and leave a message at 303-914-6185 or email the Healthy Minds Resource Center a </w:t>
      </w:r>
      <w:hyperlink r:id="rId15" w:history="1">
        <w:r w:rsidRPr="00CF3FC9">
          <w:rPr>
            <w:rStyle w:val="Hyperlink"/>
            <w:rFonts w:ascii="Times New Roman" w:hAnsi="Times New Roman" w:cs="Times New Roman"/>
            <w:sz w:val="28"/>
          </w:rPr>
          <w:t>peercounseling@rrcc.edu</w:t>
        </w:r>
      </w:hyperlink>
      <w:r>
        <w:rPr>
          <w:rFonts w:ascii="Times New Roman" w:hAnsi="Times New Roman" w:cs="Times New Roman"/>
          <w:sz w:val="28"/>
        </w:rPr>
        <w:t>. [Peer Counseling]</w:t>
      </w:r>
    </w:p>
    <w:p w:rsidR="00F20026" w:rsidRDefault="0030065A" w:rsidP="00F20026">
      <w:pPr>
        <w:pStyle w:val="ListParagraph"/>
        <w:numPr>
          <w:ilvl w:val="0"/>
          <w:numId w:val="3"/>
        </w:numPr>
        <w:rPr>
          <w:rFonts w:ascii="Times New Roman" w:hAnsi="Times New Roman" w:cs="Times New Roman"/>
          <w:sz w:val="28"/>
        </w:rPr>
      </w:pPr>
      <w:hyperlink r:id="rId16" w:history="1">
        <w:r w:rsidRPr="0030065A">
          <w:rPr>
            <w:rStyle w:val="Hyperlink"/>
            <w:rFonts w:ascii="Times New Roman" w:hAnsi="Times New Roman" w:cs="Times New Roman"/>
            <w:sz w:val="28"/>
          </w:rPr>
          <w:t>Student Resource Page</w:t>
        </w:r>
      </w:hyperlink>
      <w:r>
        <w:rPr>
          <w:rFonts w:ascii="Times New Roman" w:hAnsi="Times New Roman" w:cs="Times New Roman"/>
          <w:sz w:val="28"/>
        </w:rPr>
        <w:t xml:space="preserve"> with additional and up-to-date Mental Health Resources</w:t>
      </w:r>
    </w:p>
    <w:p w:rsidR="0030065A" w:rsidRPr="0030065A" w:rsidRDefault="0030065A" w:rsidP="0030065A">
      <w:pPr>
        <w:rPr>
          <w:rFonts w:ascii="Times New Roman" w:hAnsi="Times New Roman" w:cs="Times New Roman"/>
          <w:sz w:val="28"/>
        </w:rPr>
      </w:pPr>
      <w:r>
        <w:rPr>
          <w:rFonts w:ascii="Times New Roman" w:hAnsi="Times New Roman" w:cs="Times New Roman"/>
          <w:sz w:val="28"/>
        </w:rPr>
        <w:br w:type="page"/>
      </w:r>
    </w:p>
    <w:p w:rsidR="00C4259A" w:rsidRPr="00723A11" w:rsidRDefault="00C4259A" w:rsidP="0030065A">
      <w:pPr>
        <w:pStyle w:val="Heading3"/>
        <w:spacing w:after="240"/>
        <w:rPr>
          <w:rFonts w:ascii="Times New Roman" w:hAnsi="Times New Roman" w:cs="Times New Roman"/>
          <w:b/>
          <w:color w:val="auto"/>
          <w:sz w:val="36"/>
        </w:rPr>
      </w:pPr>
      <w:r w:rsidRPr="00723A11">
        <w:rPr>
          <w:rFonts w:ascii="Times New Roman" w:hAnsi="Times New Roman" w:cs="Times New Roman"/>
          <w:b/>
          <w:color w:val="auto"/>
          <w:sz w:val="36"/>
        </w:rPr>
        <w:lastRenderedPageBreak/>
        <w:t>Learning resources!</w:t>
      </w:r>
    </w:p>
    <w:p w:rsidR="007425BA" w:rsidRDefault="007425BA" w:rsidP="00C4259A">
      <w:pPr>
        <w:rPr>
          <w:rFonts w:ascii="Times New Roman" w:hAnsi="Times New Roman" w:cs="Times New Roman"/>
          <w:sz w:val="28"/>
          <w:szCs w:val="28"/>
        </w:rPr>
        <w:sectPr w:rsidR="007425BA" w:rsidSect="00C4259A">
          <w:pgSz w:w="12240" w:h="15840"/>
          <w:pgMar w:top="720" w:right="720" w:bottom="720" w:left="720" w:header="720" w:footer="720" w:gutter="0"/>
          <w:cols w:space="720"/>
          <w:docGrid w:linePitch="360"/>
        </w:sectPr>
      </w:pPr>
    </w:p>
    <w:p w:rsidR="007425BA" w:rsidRDefault="007425BA" w:rsidP="00C4259A">
      <w:pPr>
        <w:rPr>
          <w:rFonts w:ascii="Times New Roman" w:hAnsi="Times New Roman" w:cs="Times New Roman"/>
          <w:sz w:val="28"/>
          <w:szCs w:val="28"/>
        </w:rPr>
      </w:pPr>
      <w:r>
        <w:rPr>
          <w:noProof/>
        </w:rPr>
        <w:drawing>
          <wp:inline distT="0" distB="0" distL="0" distR="0" wp14:anchorId="362522BC" wp14:editId="49B245B0">
            <wp:extent cx="3569107" cy="2167847"/>
            <wp:effectExtent l="152400" t="114300" r="146050" b="137795"/>
            <wp:docPr id="4" name="Picture 4" descr="Clear 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r Light Bul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9107" cy="21678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4259A" w:rsidRDefault="0030065A" w:rsidP="00C4259A">
      <w:pPr>
        <w:rPr>
          <w:rFonts w:ascii="Times New Roman" w:hAnsi="Times New Roman" w:cs="Times New Roman"/>
          <w:sz w:val="28"/>
          <w:szCs w:val="28"/>
        </w:rPr>
      </w:pPr>
      <w:r w:rsidRPr="00DF53DC">
        <w:rPr>
          <w:rFonts w:ascii="Times New Roman" w:hAnsi="Times New Roman" w:cs="Times New Roman"/>
          <w:sz w:val="28"/>
          <w:szCs w:val="28"/>
        </w:rPr>
        <w:t>Though many resources are framed as being for white allies, these are good tips for folks of any race who want to act in solidarity with the black</w:t>
      </w:r>
      <w:r>
        <w:rPr>
          <w:rFonts w:ascii="Times New Roman" w:hAnsi="Times New Roman" w:cs="Times New Roman"/>
          <w:sz w:val="28"/>
          <w:szCs w:val="28"/>
        </w:rPr>
        <w:t>.</w:t>
      </w:r>
    </w:p>
    <w:p w:rsidR="0030065A" w:rsidRDefault="0030065A" w:rsidP="00C4259A">
      <w:pPr>
        <w:rPr>
          <w:rFonts w:ascii="Times New Roman" w:hAnsi="Times New Roman" w:cs="Times New Roman"/>
          <w:sz w:val="28"/>
          <w:szCs w:val="28"/>
        </w:rPr>
      </w:pPr>
      <w:r w:rsidRPr="00DF53DC">
        <w:rPr>
          <w:rFonts w:ascii="Times New Roman" w:hAnsi="Times New Roman" w:cs="Times New Roman"/>
          <w:sz w:val="28"/>
          <w:szCs w:val="28"/>
        </w:rPr>
        <w:t>Note the dates on these resources. Let the knowledge that this is happening on repeat bolster your interest in seeking healing and justice. This movement needs you! It needs everyone</w:t>
      </w:r>
      <w:r>
        <w:rPr>
          <w:rFonts w:ascii="Times New Roman" w:hAnsi="Times New Roman" w:cs="Times New Roman"/>
          <w:sz w:val="28"/>
          <w:szCs w:val="28"/>
        </w:rPr>
        <w:t>.</w:t>
      </w:r>
    </w:p>
    <w:p w:rsidR="007425BA" w:rsidRDefault="007425BA" w:rsidP="0030065A">
      <w:pPr>
        <w:pStyle w:val="ListParagraph"/>
        <w:numPr>
          <w:ilvl w:val="0"/>
          <w:numId w:val="4"/>
        </w:numPr>
        <w:rPr>
          <w:rFonts w:ascii="Times New Roman" w:hAnsi="Times New Roman" w:cs="Times New Roman"/>
          <w:sz w:val="28"/>
        </w:rPr>
        <w:sectPr w:rsidR="007425BA" w:rsidSect="007425BA">
          <w:type w:val="continuous"/>
          <w:pgSz w:w="12240" w:h="15840"/>
          <w:pgMar w:top="720" w:right="720" w:bottom="720" w:left="720" w:header="720" w:footer="720" w:gutter="0"/>
          <w:cols w:num="2" w:space="720"/>
          <w:docGrid w:linePitch="360"/>
        </w:sectPr>
      </w:pPr>
    </w:p>
    <w:p w:rsidR="0030065A" w:rsidRPr="0030065A" w:rsidRDefault="0030065A" w:rsidP="0030065A">
      <w:pPr>
        <w:pStyle w:val="ListParagraph"/>
        <w:numPr>
          <w:ilvl w:val="0"/>
          <w:numId w:val="4"/>
        </w:numPr>
      </w:pPr>
      <w:hyperlink r:id="rId18" w:anchor="the-work-of-allyship" w:history="1">
        <w:r w:rsidRPr="0030065A">
          <w:rPr>
            <w:rStyle w:val="Hyperlink"/>
            <w:rFonts w:ascii="Times New Roman" w:hAnsi="Times New Roman" w:cs="Times New Roman"/>
            <w:sz w:val="28"/>
          </w:rPr>
          <w:t xml:space="preserve">Guide to </w:t>
        </w:r>
        <w:proofErr w:type="spellStart"/>
        <w:r w:rsidRPr="0030065A">
          <w:rPr>
            <w:rStyle w:val="Hyperlink"/>
            <w:rFonts w:ascii="Times New Roman" w:hAnsi="Times New Roman" w:cs="Times New Roman"/>
            <w:sz w:val="28"/>
          </w:rPr>
          <w:t>Allyship</w:t>
        </w:r>
        <w:proofErr w:type="spellEnd"/>
      </w:hyperlink>
    </w:p>
    <w:p w:rsidR="0030065A" w:rsidRPr="0030065A" w:rsidRDefault="0030065A" w:rsidP="0030065A">
      <w:pPr>
        <w:pStyle w:val="ListParagraph"/>
        <w:numPr>
          <w:ilvl w:val="0"/>
          <w:numId w:val="4"/>
        </w:numPr>
      </w:pPr>
      <w:hyperlink r:id="rId19" w:history="1">
        <w:r w:rsidRPr="0030065A">
          <w:rPr>
            <w:rStyle w:val="Hyperlink"/>
            <w:rFonts w:ascii="Times New Roman" w:hAnsi="Times New Roman" w:cs="Times New Roman"/>
            <w:sz w:val="28"/>
            <w:szCs w:val="28"/>
          </w:rPr>
          <w:t>Guidelines for Being Strong White Allies</w:t>
        </w:r>
      </w:hyperlink>
    </w:p>
    <w:p w:rsidR="0030065A" w:rsidRPr="0030065A" w:rsidRDefault="0030065A" w:rsidP="0030065A">
      <w:pPr>
        <w:pStyle w:val="ListParagraph"/>
        <w:numPr>
          <w:ilvl w:val="0"/>
          <w:numId w:val="4"/>
        </w:numPr>
        <w:rPr>
          <w:rFonts w:ascii="Times New Roman" w:hAnsi="Times New Roman" w:cs="Times New Roman"/>
          <w:sz w:val="28"/>
          <w:szCs w:val="28"/>
        </w:rPr>
      </w:pPr>
      <w:hyperlink r:id="rId20" w:history="1">
        <w:r w:rsidRPr="0030065A">
          <w:rPr>
            <w:rStyle w:val="Hyperlink"/>
            <w:rFonts w:ascii="Times New Roman" w:hAnsi="Times New Roman" w:cs="Times New Roman"/>
            <w:sz w:val="28"/>
            <w:szCs w:val="28"/>
          </w:rPr>
          <w:t>How to Film Police Misconduct Safely</w:t>
        </w:r>
      </w:hyperlink>
    </w:p>
    <w:p w:rsidR="0030065A" w:rsidRPr="0030065A" w:rsidRDefault="0030065A" w:rsidP="0030065A">
      <w:pPr>
        <w:pStyle w:val="ListParagraph"/>
        <w:numPr>
          <w:ilvl w:val="0"/>
          <w:numId w:val="4"/>
        </w:numPr>
        <w:rPr>
          <w:rFonts w:ascii="Times New Roman" w:hAnsi="Times New Roman" w:cs="Times New Roman"/>
          <w:sz w:val="28"/>
          <w:szCs w:val="28"/>
        </w:rPr>
      </w:pPr>
      <w:hyperlink r:id="rId21" w:history="1">
        <w:r w:rsidRPr="0030065A">
          <w:rPr>
            <w:rStyle w:val="Hyperlink"/>
            <w:rFonts w:ascii="Times New Roman" w:hAnsi="Times New Roman" w:cs="Times New Roman"/>
            <w:sz w:val="28"/>
            <w:szCs w:val="28"/>
          </w:rPr>
          <w:t>Familiarize yourself with the format of Black Lives Matter Direct Action</w:t>
        </w:r>
      </w:hyperlink>
    </w:p>
    <w:p w:rsidR="0030065A" w:rsidRPr="0030065A" w:rsidRDefault="0030065A" w:rsidP="0030065A">
      <w:pPr>
        <w:pStyle w:val="ListParagraph"/>
        <w:numPr>
          <w:ilvl w:val="0"/>
          <w:numId w:val="4"/>
        </w:numPr>
        <w:rPr>
          <w:rFonts w:ascii="Times New Roman" w:hAnsi="Times New Roman" w:cs="Times New Roman"/>
          <w:sz w:val="28"/>
          <w:szCs w:val="28"/>
        </w:rPr>
      </w:pPr>
      <w:hyperlink r:id="rId22" w:history="1">
        <w:r w:rsidRPr="0030065A">
          <w:rPr>
            <w:rStyle w:val="Hyperlink"/>
            <w:rFonts w:ascii="Times New Roman" w:hAnsi="Times New Roman" w:cs="Times New Roman"/>
            <w:sz w:val="28"/>
            <w:szCs w:val="28"/>
          </w:rPr>
          <w:t>12 Ways to be a White Ally to Black People</w:t>
        </w:r>
      </w:hyperlink>
    </w:p>
    <w:p w:rsidR="0030065A" w:rsidRPr="0030065A" w:rsidRDefault="0030065A" w:rsidP="0030065A">
      <w:pPr>
        <w:pStyle w:val="ListParagraph"/>
        <w:numPr>
          <w:ilvl w:val="0"/>
          <w:numId w:val="4"/>
        </w:numPr>
        <w:rPr>
          <w:rFonts w:ascii="Times New Roman" w:hAnsi="Times New Roman" w:cs="Times New Roman"/>
          <w:sz w:val="28"/>
          <w:szCs w:val="28"/>
        </w:rPr>
      </w:pPr>
      <w:hyperlink r:id="rId23" w:history="1">
        <w:r w:rsidRPr="0030065A">
          <w:rPr>
            <w:rStyle w:val="Hyperlink"/>
            <w:rFonts w:ascii="Times New Roman" w:hAnsi="Times New Roman" w:cs="Times New Roman"/>
            <w:sz w:val="28"/>
            <w:szCs w:val="28"/>
          </w:rPr>
          <w:t>“No More Allies”</w:t>
        </w:r>
      </w:hyperlink>
      <w:r w:rsidRPr="0030065A">
        <w:rPr>
          <w:rFonts w:ascii="Times New Roman" w:hAnsi="Times New Roman" w:cs="Times New Roman"/>
          <w:sz w:val="28"/>
          <w:szCs w:val="28"/>
        </w:rPr>
        <w:t xml:space="preserve"> Blog Post</w:t>
      </w:r>
    </w:p>
    <w:p w:rsidR="0030065A" w:rsidRPr="0030065A" w:rsidRDefault="0030065A" w:rsidP="0030065A">
      <w:pPr>
        <w:pStyle w:val="ListParagraph"/>
        <w:numPr>
          <w:ilvl w:val="0"/>
          <w:numId w:val="4"/>
        </w:numPr>
        <w:rPr>
          <w:rFonts w:ascii="Times New Roman" w:hAnsi="Times New Roman" w:cs="Times New Roman"/>
          <w:sz w:val="28"/>
          <w:szCs w:val="28"/>
        </w:rPr>
      </w:pPr>
      <w:hyperlink r:id="rId24" w:history="1">
        <w:r w:rsidRPr="0030065A">
          <w:rPr>
            <w:rStyle w:val="Hyperlink"/>
            <w:rFonts w:ascii="Times New Roman" w:hAnsi="Times New Roman" w:cs="Times New Roman"/>
            <w:sz w:val="28"/>
            <w:szCs w:val="28"/>
          </w:rPr>
          <w:t xml:space="preserve">“Are Allies Entitled to a Voice/to </w:t>
        </w:r>
        <w:proofErr w:type="spellStart"/>
        <w:r w:rsidRPr="0030065A">
          <w:rPr>
            <w:rStyle w:val="Hyperlink"/>
            <w:rFonts w:ascii="Times New Roman" w:hAnsi="Times New Roman" w:cs="Times New Roman"/>
            <w:sz w:val="28"/>
            <w:szCs w:val="28"/>
          </w:rPr>
          <w:t>Self Care</w:t>
        </w:r>
        <w:proofErr w:type="spellEnd"/>
        <w:r w:rsidRPr="0030065A">
          <w:rPr>
            <w:rStyle w:val="Hyperlink"/>
            <w:rFonts w:ascii="Times New Roman" w:hAnsi="Times New Roman" w:cs="Times New Roman"/>
            <w:sz w:val="28"/>
            <w:szCs w:val="28"/>
          </w:rPr>
          <w:t>?”</w:t>
        </w:r>
      </w:hyperlink>
      <w:r w:rsidRPr="0030065A">
        <w:rPr>
          <w:rFonts w:ascii="Times New Roman" w:hAnsi="Times New Roman" w:cs="Times New Roman"/>
          <w:sz w:val="28"/>
          <w:szCs w:val="28"/>
        </w:rPr>
        <w:t xml:space="preserve"> Blog Post – A response to “No More Allies”</w:t>
      </w:r>
    </w:p>
    <w:p w:rsidR="0030065A" w:rsidRPr="0030065A" w:rsidRDefault="0030065A" w:rsidP="0030065A">
      <w:pPr>
        <w:pStyle w:val="ListParagraph"/>
        <w:numPr>
          <w:ilvl w:val="0"/>
          <w:numId w:val="4"/>
        </w:numPr>
        <w:rPr>
          <w:rFonts w:ascii="Times New Roman" w:hAnsi="Times New Roman" w:cs="Times New Roman"/>
          <w:sz w:val="28"/>
          <w:szCs w:val="28"/>
        </w:rPr>
      </w:pPr>
      <w:hyperlink r:id="rId25" w:history="1">
        <w:r w:rsidRPr="0030065A">
          <w:rPr>
            <w:rStyle w:val="Hyperlink"/>
            <w:rFonts w:ascii="Times New Roman" w:hAnsi="Times New Roman" w:cs="Times New Roman"/>
            <w:sz w:val="28"/>
            <w:szCs w:val="28"/>
          </w:rPr>
          <w:t>Anti-racism Resources Google Doc</w:t>
        </w:r>
      </w:hyperlink>
    </w:p>
    <w:p w:rsidR="0030065A" w:rsidRPr="0030065A" w:rsidRDefault="0030065A" w:rsidP="0030065A">
      <w:pPr>
        <w:pStyle w:val="ListParagraph"/>
        <w:numPr>
          <w:ilvl w:val="0"/>
          <w:numId w:val="4"/>
        </w:numPr>
        <w:rPr>
          <w:rFonts w:ascii="Times New Roman" w:hAnsi="Times New Roman" w:cs="Times New Roman"/>
          <w:sz w:val="28"/>
          <w:szCs w:val="28"/>
        </w:rPr>
      </w:pPr>
      <w:hyperlink r:id="rId26" w:history="1">
        <w:r w:rsidRPr="0030065A">
          <w:rPr>
            <w:rStyle w:val="Hyperlink"/>
            <w:rFonts w:ascii="Times New Roman" w:hAnsi="Times New Roman" w:cs="Times New Roman"/>
            <w:sz w:val="28"/>
            <w:szCs w:val="28"/>
          </w:rPr>
          <w:t>Ally Up!</w:t>
        </w:r>
      </w:hyperlink>
      <w:r w:rsidRPr="0030065A">
        <w:rPr>
          <w:rFonts w:ascii="Times New Roman" w:hAnsi="Times New Roman" w:cs="Times New Roman"/>
          <w:sz w:val="28"/>
          <w:szCs w:val="28"/>
        </w:rPr>
        <w:t xml:space="preserve"> Quick Resource Sheet</w:t>
      </w:r>
    </w:p>
    <w:p w:rsidR="0030065A" w:rsidRDefault="0030065A" w:rsidP="0030065A">
      <w:pPr>
        <w:pStyle w:val="ListParagraph"/>
        <w:numPr>
          <w:ilvl w:val="0"/>
          <w:numId w:val="4"/>
        </w:numPr>
        <w:rPr>
          <w:rFonts w:ascii="Times New Roman" w:hAnsi="Times New Roman" w:cs="Times New Roman"/>
          <w:sz w:val="28"/>
          <w:szCs w:val="28"/>
        </w:rPr>
      </w:pPr>
      <w:hyperlink r:id="rId27" w:history="1">
        <w:r w:rsidRPr="0030065A">
          <w:rPr>
            <w:rStyle w:val="Hyperlink"/>
            <w:rFonts w:ascii="Times New Roman" w:hAnsi="Times New Roman" w:cs="Times New Roman"/>
            <w:sz w:val="28"/>
            <w:szCs w:val="28"/>
          </w:rPr>
          <w:t>RRCC Black History Month Post</w:t>
        </w:r>
      </w:hyperlink>
    </w:p>
    <w:p w:rsidR="007425BA" w:rsidRDefault="007425BA" w:rsidP="007425BA">
      <w:pPr>
        <w:rPr>
          <w:rFonts w:ascii="Times New Roman" w:hAnsi="Times New Roman" w:cs="Times New Roman"/>
          <w:sz w:val="28"/>
          <w:szCs w:val="28"/>
        </w:rPr>
      </w:pPr>
      <w:r>
        <w:rPr>
          <w:noProof/>
        </w:rPr>
        <w:drawing>
          <wp:inline distT="0" distB="0" distL="0" distR="0" wp14:anchorId="7662DCB4">
            <wp:extent cx="3095625" cy="3095625"/>
            <wp:effectExtent l="0" t="0" r="9525" b="9525"/>
            <wp:docPr id="5" name="Picture 5" descr="Books about social justice, being anti-racist, white allies, and supporting the lives of black people stacked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97183" cy="3097183"/>
                    </a:xfrm>
                    <a:prstGeom prst="rect">
                      <a:avLst/>
                    </a:prstGeom>
                    <a:noFill/>
                    <a:ln>
                      <a:noFill/>
                    </a:ln>
                  </pic:spPr>
                </pic:pic>
              </a:graphicData>
            </a:graphic>
          </wp:inline>
        </w:drawing>
      </w:r>
      <w:bookmarkStart w:id="0" w:name="_GoBack"/>
      <w:bookmarkEnd w:id="0"/>
    </w:p>
    <w:p w:rsidR="007425BA" w:rsidRPr="007425BA" w:rsidRDefault="007425BA" w:rsidP="007425BA">
      <w:pPr>
        <w:rPr>
          <w:rFonts w:ascii="Times New Roman" w:hAnsi="Times New Roman" w:cs="Times New Roman"/>
          <w:sz w:val="28"/>
          <w:szCs w:val="28"/>
        </w:rPr>
      </w:pPr>
      <w:r>
        <w:rPr>
          <w:rFonts w:ascii="Times New Roman" w:hAnsi="Times New Roman" w:cs="Times New Roman"/>
          <w:sz w:val="28"/>
          <w:szCs w:val="28"/>
        </w:rPr>
        <w:t xml:space="preserve">Graphic </w:t>
      </w:r>
      <w:r w:rsidRPr="007425BA">
        <w:rPr>
          <w:rFonts w:ascii="Times New Roman" w:hAnsi="Times New Roman" w:cs="Times New Roman"/>
          <w:sz w:val="28"/>
          <w:szCs w:val="28"/>
        </w:rPr>
        <w:t>commissioned by @</w:t>
      </w:r>
      <w:proofErr w:type="spellStart"/>
      <w:r w:rsidRPr="007425BA">
        <w:rPr>
          <w:rFonts w:ascii="Times New Roman" w:hAnsi="Times New Roman" w:cs="Times New Roman"/>
          <w:sz w:val="28"/>
          <w:szCs w:val="28"/>
        </w:rPr>
        <w:t>marmarfrick</w:t>
      </w:r>
      <w:proofErr w:type="spellEnd"/>
      <w:r w:rsidRPr="007425BA">
        <w:rPr>
          <w:rFonts w:ascii="Times New Roman" w:hAnsi="Times New Roman" w:cs="Times New Roman"/>
          <w:sz w:val="28"/>
          <w:szCs w:val="28"/>
        </w:rPr>
        <w:t xml:space="preserve"> and created by @</w:t>
      </w:r>
      <w:proofErr w:type="spellStart"/>
      <w:r w:rsidRPr="007425BA">
        <w:rPr>
          <w:rFonts w:ascii="Times New Roman" w:hAnsi="Times New Roman" w:cs="Times New Roman"/>
          <w:sz w:val="28"/>
          <w:szCs w:val="28"/>
        </w:rPr>
        <w:t>jane_mount</w:t>
      </w:r>
      <w:proofErr w:type="spellEnd"/>
    </w:p>
    <w:sectPr w:rsidR="007425BA" w:rsidRPr="007425BA" w:rsidSect="007425B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AF5"/>
    <w:multiLevelType w:val="hybridMultilevel"/>
    <w:tmpl w:val="97B68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57117"/>
    <w:multiLevelType w:val="hybridMultilevel"/>
    <w:tmpl w:val="FEB87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E4670"/>
    <w:multiLevelType w:val="hybridMultilevel"/>
    <w:tmpl w:val="FDF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673D5"/>
    <w:multiLevelType w:val="hybridMultilevel"/>
    <w:tmpl w:val="0A1E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9A"/>
    <w:rsid w:val="000C2668"/>
    <w:rsid w:val="0030065A"/>
    <w:rsid w:val="00723A11"/>
    <w:rsid w:val="007425BA"/>
    <w:rsid w:val="00C4259A"/>
    <w:rsid w:val="00F2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EDEF"/>
  <w15:chartTrackingRefBased/>
  <w15:docId w15:val="{63CBC965-2756-4B97-A7E4-B76B6975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5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25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25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5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259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4259A"/>
    <w:rPr>
      <w:color w:val="0563C1" w:themeColor="hyperlink"/>
      <w:u w:val="single"/>
    </w:rPr>
  </w:style>
  <w:style w:type="character" w:styleId="UnresolvedMention">
    <w:name w:val="Unresolved Mention"/>
    <w:basedOn w:val="DefaultParagraphFont"/>
    <w:uiPriority w:val="99"/>
    <w:semiHidden/>
    <w:unhideWhenUsed/>
    <w:rsid w:val="00C4259A"/>
    <w:rPr>
      <w:color w:val="605E5C"/>
      <w:shd w:val="clear" w:color="auto" w:fill="E1DFDD"/>
    </w:rPr>
  </w:style>
  <w:style w:type="character" w:customStyle="1" w:styleId="Heading3Char">
    <w:name w:val="Heading 3 Char"/>
    <w:basedOn w:val="DefaultParagraphFont"/>
    <w:link w:val="Heading3"/>
    <w:uiPriority w:val="9"/>
    <w:rsid w:val="00C4259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4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sections/codeswitch/2015/07/02/419462959/coping-while-black-a-season-of-traumatic-news-takes-a-psychological-toll" TargetMode="External"/><Relationship Id="rId13" Type="http://schemas.openxmlformats.org/officeDocument/2006/relationships/hyperlink" Target="https://www.buzzfeed.com/annaborges/self-care-tips-guide" TargetMode="External"/><Relationship Id="rId18" Type="http://schemas.openxmlformats.org/officeDocument/2006/relationships/hyperlink" Target="https://guidetoallyship.com/" TargetMode="External"/><Relationship Id="rId26" Type="http://schemas.openxmlformats.org/officeDocument/2006/relationships/hyperlink" Target="https://health.cornell.edu/sites/health/files/pdf-library/ally-up.pdf" TargetMode="External"/><Relationship Id="rId3" Type="http://schemas.openxmlformats.org/officeDocument/2006/relationships/styles" Target="styles.xml"/><Relationship Id="rId21" Type="http://schemas.openxmlformats.org/officeDocument/2006/relationships/hyperlink" Target="https://blacklivesmatter.com/wp-content/uploads/2018/01/BLM_HealingAction_r1.pdf" TargetMode="External"/><Relationship Id="rId7" Type="http://schemas.openxmlformats.org/officeDocument/2006/relationships/hyperlink" Target="https://docs.google.com/forms/d/e/1FAIpQLScaPFtSb-TloerHal-JC6vwr2Tq9n26i1k1KUJoJu3UD-Ijig/viewform" TargetMode="Externa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s://docs.google.com/document/u/0/d/1BRlF2_zhNe86SGgHa6-VlBO-QgirITwCTugSfKie5Fs/mobilebasic?fbclid=IwAR2Sf7RltdD26PH7SC9eO_60k2UcM81CHT8fvnQlVzisEeqy1qp0wj9eQmc" TargetMode="External"/><Relationship Id="rId2" Type="http://schemas.openxmlformats.org/officeDocument/2006/relationships/numbering" Target="numbering.xml"/><Relationship Id="rId16" Type="http://schemas.openxmlformats.org/officeDocument/2006/relationships/hyperlink" Target="https://www.rrcc.edu/student-success-services/student-resources" TargetMode="External"/><Relationship Id="rId20" Type="http://schemas.openxmlformats.org/officeDocument/2006/relationships/hyperlink" Target="https://www.teenvogue.com/story/how-to-film-police-safely?fbclid=IwAR24ffBlBqiSQQZcxi8xX7f0ByNaVatB4c1tjp5hAuzzF5LyQkMlf6a8mb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cs.google.com/forms/d/e/1FAIpQLScaPFtSb-TloerHal-JC6vwr2Tq9n26i1k1KUJoJu3UD-Ijig/viewform" TargetMode="External"/><Relationship Id="rId24" Type="http://schemas.openxmlformats.org/officeDocument/2006/relationships/hyperlink" Target="https://feministsatlarge.wordpress.com/2014/02/24/are-allies-entitled-to-a-voice-to-self-care/" TargetMode="External"/><Relationship Id="rId5" Type="http://schemas.openxmlformats.org/officeDocument/2006/relationships/webSettings" Target="webSettings.xml"/><Relationship Id="rId15" Type="http://schemas.openxmlformats.org/officeDocument/2006/relationships/hyperlink" Target="mailto:peercounseling@rrcc.edu" TargetMode="External"/><Relationship Id="rId23" Type="http://schemas.openxmlformats.org/officeDocument/2006/relationships/hyperlink" Target="http://www.blackgirldangerous.com/2013/09/no-more-allies/" TargetMode="External"/><Relationship Id="rId28" Type="http://schemas.openxmlformats.org/officeDocument/2006/relationships/image" Target="media/image5.jpeg"/><Relationship Id="rId10" Type="http://schemas.openxmlformats.org/officeDocument/2006/relationships/hyperlink" Target="https://www.youtube.com/watch?v=1Evwgu369Jw" TargetMode="External"/><Relationship Id="rId19" Type="http://schemas.openxmlformats.org/officeDocument/2006/relationships/hyperlink" Target="https://www.racialequitytools.org/resourcefiles/kivel3.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hilome.la/jace_harr/you-feel-like-shit-an-interactive-self-care-guide/play/index.html" TargetMode="External"/><Relationship Id="rId22" Type="http://schemas.openxmlformats.org/officeDocument/2006/relationships/hyperlink" Target="https://www.theroot.com/12-ways-to-be-a-white-ally-to-black-people-1790876784" TargetMode="External"/><Relationship Id="rId27" Type="http://schemas.openxmlformats.org/officeDocument/2006/relationships/hyperlink" Target="https://www.rrcc.edu/black-history-mont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0E34-AB19-4280-92EF-42D0B31B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 Marisha</dc:creator>
  <cp:keywords/>
  <dc:description/>
  <cp:lastModifiedBy>Manfre, Marisha</cp:lastModifiedBy>
  <cp:revision>1</cp:revision>
  <dcterms:created xsi:type="dcterms:W3CDTF">2020-06-01T22:48:00Z</dcterms:created>
  <dcterms:modified xsi:type="dcterms:W3CDTF">2020-06-01T23:33:00Z</dcterms:modified>
</cp:coreProperties>
</file>