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6ECE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eastAsiaTheme="majorEastAsia"/>
          <w:sz w:val="32"/>
          <w:szCs w:val="32"/>
        </w:rPr>
        <w:t>Faculty Senate Agenda</w:t>
      </w:r>
      <w:r>
        <w:rPr>
          <w:rStyle w:val="eop"/>
          <w:sz w:val="32"/>
          <w:szCs w:val="32"/>
        </w:rPr>
        <w:t> </w:t>
      </w:r>
    </w:p>
    <w:p w14:paraId="65AFC4B4" w14:textId="77777777" w:rsidR="00536E29" w:rsidRDefault="00B3411F" w:rsidP="00536E2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10/5/2021</w:t>
      </w:r>
      <w:r w:rsidR="00536E29">
        <w:rPr>
          <w:rStyle w:val="normaltextrun"/>
          <w:rFonts w:eastAsiaTheme="majorEastAsia"/>
          <w:sz w:val="22"/>
          <w:szCs w:val="22"/>
        </w:rPr>
        <w:t>, 3:45pm</w:t>
      </w:r>
    </w:p>
    <w:p w14:paraId="231A0E93" w14:textId="77777777" w:rsidR="00980E42" w:rsidRDefault="00980E42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ADE76F" w14:textId="77777777" w:rsidR="00980E42" w:rsidRPr="00980E42" w:rsidRDefault="00980E42" w:rsidP="00980E4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0E42">
        <w:rPr>
          <w:rFonts w:eastAsia="Times New Roman" w:cs="Times New Roman"/>
          <w:sz w:val="32"/>
          <w:szCs w:val="32"/>
        </w:rPr>
        <w:t>Attendance:  </w:t>
      </w:r>
    </w:p>
    <w:p w14:paraId="5F94527B" w14:textId="77777777" w:rsidR="00980E42" w:rsidRPr="00980E42" w:rsidRDefault="00980E42" w:rsidP="00980E42">
      <w:pPr>
        <w:spacing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0E42">
        <w:rPr>
          <w:rFonts w:eastAsia="Times New Roman" w:cs="Times New Roman"/>
        </w:rPr>
        <w:t>Senators Present:</w:t>
      </w:r>
    </w:p>
    <w:p w14:paraId="582D2B9F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7EF6507" w14:textId="77777777" w:rsidR="00980E42" w:rsidRDefault="00980E42" w:rsidP="00980E42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Ellie Camann - AST, BIO, CHE, ENV, GEY, PHY, SCI</w:t>
      </w:r>
      <w:r>
        <w:rPr>
          <w:rStyle w:val="eop"/>
          <w:sz w:val="22"/>
          <w:szCs w:val="22"/>
        </w:rPr>
        <w:t> </w:t>
      </w:r>
    </w:p>
    <w:p w14:paraId="16039776" w14:textId="77777777" w:rsidR="00980E42" w:rsidRDefault="00980E42" w:rsidP="00980E42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Heather Duncan - MAT</w:t>
      </w:r>
      <w:r>
        <w:rPr>
          <w:rStyle w:val="eop"/>
          <w:sz w:val="22"/>
          <w:szCs w:val="22"/>
        </w:rPr>
        <w:t> </w:t>
      </w:r>
    </w:p>
    <w:p w14:paraId="22D63C25" w14:textId="77777777" w:rsidR="00980E42" w:rsidRDefault="00980E42" w:rsidP="00980E42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Julie Schneider- CSC, CIS, CWB, CNG</w:t>
      </w:r>
      <w:r>
        <w:rPr>
          <w:rStyle w:val="eop"/>
          <w:sz w:val="22"/>
          <w:szCs w:val="22"/>
        </w:rPr>
        <w:t> </w:t>
      </w:r>
    </w:p>
    <w:p w14:paraId="0FCE2CB7" w14:textId="77777777" w:rsidR="00980E42" w:rsidRDefault="00980E42" w:rsidP="00980E42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Carol Martin - ECE, ECO, EDU, HUM, PHI </w:t>
      </w:r>
      <w:r>
        <w:rPr>
          <w:rStyle w:val="eop"/>
          <w:sz w:val="22"/>
          <w:szCs w:val="22"/>
        </w:rPr>
        <w:t> </w:t>
      </w:r>
    </w:p>
    <w:p w14:paraId="739610B7" w14:textId="77777777" w:rsidR="00980E42" w:rsidRDefault="00980E42" w:rsidP="00980E42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Berndt Savig - ART, DAN, FIW, FVM, FVT, JOU, MGD, MUS, PHO, THE</w:t>
      </w:r>
      <w:r>
        <w:rPr>
          <w:rStyle w:val="eop"/>
          <w:sz w:val="22"/>
          <w:szCs w:val="22"/>
        </w:rPr>
        <w:t> </w:t>
      </w:r>
    </w:p>
    <w:p w14:paraId="5F0C2B13" w14:textId="77777777" w:rsidR="00980E42" w:rsidRDefault="00980E42" w:rsidP="00980E42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Amy Buckingham (Secretary)- COM, CRJ, POS, PSY, SOC, SWK</w:t>
      </w:r>
      <w:r>
        <w:rPr>
          <w:rStyle w:val="eop"/>
          <w:sz w:val="22"/>
          <w:szCs w:val="22"/>
        </w:rPr>
        <w:t> </w:t>
      </w:r>
    </w:p>
    <w:p w14:paraId="70DD55A3" w14:textId="77777777" w:rsidR="00980E42" w:rsidRDefault="00980E42" w:rsidP="00980E42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Janet Tarase (Vice President) - ACC, BUS, MAN, MAR, CAR, EIC, HVA, PLU, SBM, REE</w:t>
      </w:r>
      <w:r>
        <w:rPr>
          <w:rStyle w:val="eop"/>
          <w:sz w:val="22"/>
          <w:szCs w:val="22"/>
        </w:rPr>
        <w:t> </w:t>
      </w:r>
    </w:p>
    <w:p w14:paraId="762B30F8" w14:textId="77777777" w:rsidR="00980E42" w:rsidRDefault="00980E42" w:rsidP="00980E42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Leah Rogin-Roper - CCR, ENG, LIT</w:t>
      </w:r>
      <w:r>
        <w:rPr>
          <w:rStyle w:val="eop"/>
          <w:sz w:val="22"/>
          <w:szCs w:val="22"/>
        </w:rPr>
        <w:t> </w:t>
      </w:r>
    </w:p>
    <w:p w14:paraId="72028384" w14:textId="77777777" w:rsidR="00980E42" w:rsidRDefault="00980E42" w:rsidP="00980E42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14:paraId="657C4EAB" w14:textId="77777777" w:rsidR="00980E42" w:rsidRDefault="00980E42" w:rsidP="00980E42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6CE2EFBA" w14:textId="77777777" w:rsidR="00980E42" w:rsidRDefault="00980E42" w:rsidP="00980E42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Senators not present:</w:t>
      </w:r>
      <w:r>
        <w:rPr>
          <w:rStyle w:val="eop"/>
          <w:sz w:val="22"/>
          <w:szCs w:val="22"/>
        </w:rPr>
        <w:t> </w:t>
      </w:r>
    </w:p>
    <w:p w14:paraId="5913AB34" w14:textId="77777777" w:rsidR="00980E42" w:rsidRDefault="00980E42" w:rsidP="00980E42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Chelsea Campbell (President) - CAD, EGG, EGT, EMP, EMS, FST, LEA, OUT, PED, PRA, WQM </w:t>
      </w:r>
      <w:r>
        <w:rPr>
          <w:rStyle w:val="eop"/>
          <w:sz w:val="22"/>
          <w:szCs w:val="22"/>
        </w:rPr>
        <w:t> </w:t>
      </w:r>
    </w:p>
    <w:p w14:paraId="629BD4D0" w14:textId="77777777" w:rsidR="00767DB9" w:rsidRDefault="00767DB9" w:rsidP="00520EFB">
      <w:pPr>
        <w:pStyle w:val="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textAlignment w:val="baseline"/>
        <w:rPr>
          <w:sz w:val="22"/>
          <w:szCs w:val="22"/>
        </w:rPr>
      </w:pPr>
      <w:r w:rsidRPr="7586ACD2">
        <w:rPr>
          <w:rStyle w:val="normaltextrun"/>
          <w:sz w:val="22"/>
          <w:szCs w:val="22"/>
        </w:rPr>
        <w:t>Erika Iverson (Arvada Campus) - DMS, HHP, HPR, HWE, MAP, MOT, NUA, NUR, PAP, RTE</w:t>
      </w:r>
      <w:r w:rsidRPr="7586ACD2">
        <w:rPr>
          <w:rStyle w:val="eop"/>
          <w:sz w:val="22"/>
          <w:szCs w:val="22"/>
        </w:rPr>
        <w:t> </w:t>
      </w:r>
    </w:p>
    <w:p w14:paraId="382E54EF" w14:textId="732977B1" w:rsidR="7586ACD2" w:rsidRDefault="7586ACD2" w:rsidP="7586ACD2">
      <w:pPr>
        <w:pStyle w:val="paragraph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rPr>
          <w:rStyle w:val="eop"/>
          <w:sz w:val="22"/>
          <w:szCs w:val="22"/>
        </w:rPr>
      </w:pPr>
    </w:p>
    <w:p w14:paraId="0F40111F" w14:textId="77777777" w:rsidR="00767DB9" w:rsidRDefault="00767DB9" w:rsidP="00520E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7DD98C5" w14:textId="77777777" w:rsidR="00980E42" w:rsidRDefault="00980E42" w:rsidP="00980E42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7B3A947B" w14:textId="77777777" w:rsidR="00980E42" w:rsidRDefault="00980E42" w:rsidP="00980E42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Visitors:</w:t>
      </w:r>
      <w:r>
        <w:rPr>
          <w:rStyle w:val="eop"/>
          <w:sz w:val="22"/>
          <w:szCs w:val="22"/>
        </w:rPr>
        <w:t> </w:t>
      </w:r>
    </w:p>
    <w:p w14:paraId="115F2780" w14:textId="77777777" w:rsidR="00980E42" w:rsidRDefault="00980E42" w:rsidP="00980E42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Meredith </w:t>
      </w:r>
      <w:proofErr w:type="spellStart"/>
      <w:r>
        <w:rPr>
          <w:rStyle w:val="normaltextrun"/>
          <w:sz w:val="22"/>
          <w:szCs w:val="22"/>
        </w:rPr>
        <w:t>Hibit</w:t>
      </w:r>
      <w:proofErr w:type="spellEnd"/>
      <w:r>
        <w:rPr>
          <w:rStyle w:val="normaltextrun"/>
          <w:sz w:val="22"/>
          <w:szCs w:val="22"/>
        </w:rPr>
        <w:t xml:space="preserve"> for Derek Lan- ANT, ASL, GEO/GIS, HIS, JPN, SPA</w:t>
      </w:r>
      <w:r>
        <w:rPr>
          <w:rStyle w:val="eop"/>
          <w:sz w:val="22"/>
          <w:szCs w:val="22"/>
        </w:rPr>
        <w:t> </w:t>
      </w:r>
    </w:p>
    <w:p w14:paraId="0A7B13DF" w14:textId="77777777" w:rsidR="00536E29" w:rsidRDefault="00536E29" w:rsidP="00536E29"/>
    <w:p w14:paraId="2EB61898" w14:textId="77777777" w:rsidR="00F239B1" w:rsidRDefault="00F830EF" w:rsidP="00F239B1">
      <w:pPr>
        <w:pStyle w:val="ListParagraph"/>
        <w:numPr>
          <w:ilvl w:val="0"/>
          <w:numId w:val="16"/>
        </w:numPr>
      </w:pPr>
      <w:r>
        <w:t>Updates</w:t>
      </w:r>
    </w:p>
    <w:p w14:paraId="1ADA5D1B" w14:textId="77777777" w:rsidR="00471F2C" w:rsidRDefault="00471F2C" w:rsidP="00471F2C">
      <w:pPr>
        <w:pStyle w:val="ListParagraph"/>
        <w:numPr>
          <w:ilvl w:val="1"/>
          <w:numId w:val="16"/>
        </w:numPr>
      </w:pPr>
      <w:r>
        <w:t xml:space="preserve">Administration agrees about snow days- if campus is closed, classes should not be held in any modality. </w:t>
      </w:r>
    </w:p>
    <w:p w14:paraId="46329F23" w14:textId="77777777" w:rsidR="00471F2C" w:rsidRDefault="00471F2C" w:rsidP="00471F2C">
      <w:pPr>
        <w:pStyle w:val="ListParagraph"/>
        <w:numPr>
          <w:ilvl w:val="1"/>
          <w:numId w:val="16"/>
        </w:numPr>
      </w:pPr>
      <w:r>
        <w:t xml:space="preserve">Dr Clark is going to create a Teams folder and include the AALT meeting minutes for anyone who wants to see them. Any questions or comments about the meeting minutes should go to the deans. </w:t>
      </w:r>
    </w:p>
    <w:p w14:paraId="1F0FE2C0" w14:textId="77777777" w:rsidR="00471F2C" w:rsidRDefault="00471F2C" w:rsidP="00471F2C">
      <w:pPr>
        <w:pStyle w:val="ListParagraph"/>
        <w:numPr>
          <w:ilvl w:val="2"/>
          <w:numId w:val="16"/>
        </w:numPr>
      </w:pPr>
      <w:r>
        <w:t xml:space="preserve">He doesn’t want to create a monthly communication because deans should be having regular meetings with their divisions and sharing this information. If the deans are not providing updates about the AA office, let Chelsea know- I will pass it along to Dr Clark. He can’t fix something if he doesn’t know. </w:t>
      </w:r>
    </w:p>
    <w:p w14:paraId="3F7A9BD8" w14:textId="77777777" w:rsidR="00471F2C" w:rsidRDefault="00471F2C" w:rsidP="00471F2C">
      <w:pPr>
        <w:pStyle w:val="ListParagraph"/>
        <w:numPr>
          <w:ilvl w:val="1"/>
          <w:numId w:val="16"/>
        </w:numPr>
      </w:pPr>
      <w:r>
        <w:t xml:space="preserve">Sabbatical process is going through the system office. RRCC is expected to have 1 sabbatical position for next year. Expect communication soon about this. </w:t>
      </w:r>
    </w:p>
    <w:p w14:paraId="5DB97ADE" w14:textId="77777777" w:rsidR="00471F2C" w:rsidRDefault="00471F2C" w:rsidP="00471F2C">
      <w:pPr>
        <w:pStyle w:val="ListParagraph"/>
        <w:numPr>
          <w:ilvl w:val="1"/>
          <w:numId w:val="16"/>
        </w:numPr>
      </w:pPr>
      <w:r>
        <w:t xml:space="preserve">Rad Tech program underwent their accreditation process and it went very well- so Kudos to them. </w:t>
      </w:r>
    </w:p>
    <w:p w14:paraId="2FAB88D7" w14:textId="77777777" w:rsidR="00471F2C" w:rsidRDefault="00471F2C" w:rsidP="00471F2C">
      <w:pPr>
        <w:pStyle w:val="ListParagraph"/>
        <w:numPr>
          <w:ilvl w:val="1"/>
          <w:numId w:val="16"/>
        </w:numPr>
      </w:pPr>
      <w:r>
        <w:t>Meeting with Dr Haney and Bryan Bryant on Nov 2 from 3:45-4:15pm</w:t>
      </w:r>
    </w:p>
    <w:p w14:paraId="62AD730D" w14:textId="4C023FDF" w:rsidR="00471F2C" w:rsidRDefault="00471F2C" w:rsidP="00471F2C">
      <w:pPr>
        <w:pStyle w:val="ListParagraph"/>
        <w:numPr>
          <w:ilvl w:val="1"/>
          <w:numId w:val="16"/>
        </w:numPr>
      </w:pPr>
      <w:r>
        <w:t>Meeting with Dr Haney and Dr Clark on Nov 1</w:t>
      </w:r>
      <w:r w:rsidR="00CC4B8E">
        <w:t>6 f</w:t>
      </w:r>
      <w:r>
        <w:t xml:space="preserve">rom 3:45pm-4:45pm </w:t>
      </w:r>
    </w:p>
    <w:p w14:paraId="75DEDAAB" w14:textId="77777777" w:rsidR="00471F2C" w:rsidRDefault="00471F2C" w:rsidP="00471F2C"/>
    <w:p w14:paraId="0177D553" w14:textId="77777777" w:rsidR="00B32D4A" w:rsidRDefault="00B32D4A" w:rsidP="00B32D4A">
      <w:pPr>
        <w:pStyle w:val="ListParagraph"/>
        <w:ind w:left="1080"/>
      </w:pPr>
    </w:p>
    <w:p w14:paraId="6D3F86B9" w14:textId="77777777" w:rsidR="00F239B1" w:rsidRDefault="00FB1799" w:rsidP="00F239B1">
      <w:pPr>
        <w:pStyle w:val="ListParagraph"/>
        <w:numPr>
          <w:ilvl w:val="0"/>
          <w:numId w:val="16"/>
        </w:numPr>
      </w:pPr>
      <w:r>
        <w:t>Endowed Teaching Chair Committee</w:t>
      </w:r>
      <w:r w:rsidR="00980E42">
        <w:t xml:space="preserve"> Approved   </w:t>
      </w:r>
    </w:p>
    <w:p w14:paraId="3920628A" w14:textId="77777777" w:rsidR="00F239B1" w:rsidRPr="00F239B1" w:rsidRDefault="00FB1799" w:rsidP="00F239B1">
      <w:pPr>
        <w:pStyle w:val="ListParagraph"/>
        <w:numPr>
          <w:ilvl w:val="1"/>
          <w:numId w:val="16"/>
        </w:numPr>
      </w:pPr>
      <w:r>
        <w:t xml:space="preserve">Brenda Forland (Math) </w:t>
      </w:r>
      <w:r w:rsidRPr="00F239B1">
        <w:rPr>
          <w:b/>
          <w:u w:val="single"/>
        </w:rPr>
        <w:t>ETC Faculty Chair</w:t>
      </w:r>
      <w:r>
        <w:t xml:space="preserve"> </w:t>
      </w:r>
      <w:bookmarkStart w:id="1" w:name="_Hlk82598071"/>
      <w:r w:rsidRPr="00F239B1">
        <w:rPr>
          <w:i/>
        </w:rPr>
        <w:t>Former ETC Winner</w:t>
      </w:r>
      <w:bookmarkEnd w:id="1"/>
    </w:p>
    <w:p w14:paraId="2A712CC3" w14:textId="77777777" w:rsidR="00F239B1" w:rsidRDefault="00FB1799" w:rsidP="00F239B1">
      <w:pPr>
        <w:pStyle w:val="ListParagraph"/>
        <w:numPr>
          <w:ilvl w:val="1"/>
          <w:numId w:val="16"/>
        </w:numPr>
      </w:pPr>
      <w:r>
        <w:t xml:space="preserve">Janet Tarase (Business) </w:t>
      </w:r>
    </w:p>
    <w:p w14:paraId="52CF0C81" w14:textId="77777777" w:rsidR="00F239B1" w:rsidRDefault="00FB1799" w:rsidP="00F239B1">
      <w:pPr>
        <w:pStyle w:val="ListParagraph"/>
        <w:numPr>
          <w:ilvl w:val="1"/>
          <w:numId w:val="16"/>
        </w:numPr>
      </w:pPr>
      <w:r>
        <w:t xml:space="preserve">Johanna Debrecht (Math) </w:t>
      </w:r>
    </w:p>
    <w:p w14:paraId="6C1F9EA2" w14:textId="77777777" w:rsidR="00F239B1" w:rsidRDefault="00FB1799" w:rsidP="00F239B1">
      <w:pPr>
        <w:pStyle w:val="ListParagraph"/>
        <w:numPr>
          <w:ilvl w:val="1"/>
          <w:numId w:val="16"/>
        </w:numPr>
      </w:pPr>
      <w:r>
        <w:lastRenderedPageBreak/>
        <w:t xml:space="preserve">Jeremy Cox (FIW) </w:t>
      </w:r>
    </w:p>
    <w:p w14:paraId="14158AAA" w14:textId="77777777" w:rsidR="00F239B1" w:rsidRDefault="00FB1799" w:rsidP="00F239B1">
      <w:pPr>
        <w:pStyle w:val="ListParagraph"/>
        <w:numPr>
          <w:ilvl w:val="1"/>
          <w:numId w:val="16"/>
        </w:numPr>
      </w:pPr>
      <w:r>
        <w:t>John Calavitta (English)</w:t>
      </w:r>
    </w:p>
    <w:p w14:paraId="19755F1F" w14:textId="77777777" w:rsidR="00F239B1" w:rsidRPr="00F239B1" w:rsidRDefault="00FB1799" w:rsidP="00F239B1">
      <w:pPr>
        <w:pStyle w:val="ListParagraph"/>
        <w:numPr>
          <w:ilvl w:val="1"/>
          <w:numId w:val="16"/>
        </w:numPr>
      </w:pPr>
      <w:r w:rsidRPr="00A37049">
        <w:t>Stina French</w:t>
      </w:r>
      <w:r>
        <w:t xml:space="preserve"> (English) </w:t>
      </w:r>
      <w:r w:rsidRPr="00F239B1">
        <w:rPr>
          <w:i/>
        </w:rPr>
        <w:t>Former ETC Winner</w:t>
      </w:r>
    </w:p>
    <w:p w14:paraId="46CEE70D" w14:textId="77777777" w:rsidR="00F239B1" w:rsidRDefault="00FB1799" w:rsidP="00F239B1">
      <w:pPr>
        <w:pStyle w:val="ListParagraph"/>
        <w:numPr>
          <w:ilvl w:val="1"/>
          <w:numId w:val="16"/>
        </w:numPr>
      </w:pPr>
      <w:r>
        <w:t>Chris Zaleski (Criminal Justice)</w:t>
      </w:r>
    </w:p>
    <w:p w14:paraId="0A82BFCF" w14:textId="77777777" w:rsidR="00F239B1" w:rsidRDefault="00FB1799" w:rsidP="00F239B1">
      <w:pPr>
        <w:pStyle w:val="ListParagraph"/>
        <w:numPr>
          <w:ilvl w:val="1"/>
          <w:numId w:val="16"/>
        </w:numPr>
      </w:pPr>
      <w:r>
        <w:t>Carlos Medina (Physics)</w:t>
      </w:r>
    </w:p>
    <w:p w14:paraId="550512C2" w14:textId="77777777" w:rsidR="00B3411F" w:rsidRDefault="00FB1799" w:rsidP="00B32D4A">
      <w:pPr>
        <w:pStyle w:val="ListParagraph"/>
        <w:numPr>
          <w:ilvl w:val="1"/>
          <w:numId w:val="16"/>
        </w:numPr>
      </w:pPr>
      <w:r>
        <w:t>Ashley Etchart (Communications)</w:t>
      </w:r>
    </w:p>
    <w:p w14:paraId="3EAD7CE9" w14:textId="77777777" w:rsidR="00B32D4A" w:rsidRDefault="00B32D4A" w:rsidP="00B32D4A"/>
    <w:p w14:paraId="209DC7B8" w14:textId="77777777" w:rsidR="00B3411F" w:rsidRDefault="00B3411F" w:rsidP="00F830EF">
      <w:pPr>
        <w:pStyle w:val="ListParagraph"/>
        <w:numPr>
          <w:ilvl w:val="0"/>
          <w:numId w:val="16"/>
        </w:numPr>
      </w:pPr>
      <w:r>
        <w:t>Performance Plan Evaluations</w:t>
      </w:r>
    </w:p>
    <w:p w14:paraId="6003A5D9" w14:textId="77777777" w:rsidR="00B3411F" w:rsidRDefault="00B32D4A" w:rsidP="00B32D4A">
      <w:pPr>
        <w:pStyle w:val="ListParagraph"/>
        <w:numPr>
          <w:ilvl w:val="0"/>
          <w:numId w:val="22"/>
        </w:numPr>
      </w:pPr>
      <w:r>
        <w:t>Inconsistencies between what deans have told us can and should be on the performance objective goals, primarily should chair duties be listed as a performance goal? Some deans allow, some say it needs to be removed</w:t>
      </w:r>
    </w:p>
    <w:p w14:paraId="06FE6508" w14:textId="77777777" w:rsidR="00B32D4A" w:rsidRDefault="00B32D4A" w:rsidP="00B32D4A">
      <w:pPr>
        <w:pStyle w:val="ListParagraph"/>
        <w:numPr>
          <w:ilvl w:val="0"/>
          <w:numId w:val="22"/>
        </w:numPr>
      </w:pPr>
      <w:r>
        <w:t xml:space="preserve">Should deans have the </w:t>
      </w:r>
      <w:r w:rsidR="00B158D6">
        <w:t>authority</w:t>
      </w:r>
      <w:r>
        <w:t xml:space="preserve"> to </w:t>
      </w:r>
      <w:r w:rsidR="00B158D6">
        <w:t>make</w:t>
      </w:r>
      <w:r>
        <w:t xml:space="preserve"> us change our goals? </w:t>
      </w:r>
    </w:p>
    <w:p w14:paraId="6876864C" w14:textId="77777777" w:rsidR="00B32D4A" w:rsidRDefault="00B32D4A" w:rsidP="00B32D4A">
      <w:pPr>
        <w:pStyle w:val="ListParagraph"/>
        <w:numPr>
          <w:ilvl w:val="0"/>
          <w:numId w:val="22"/>
        </w:numPr>
      </w:pPr>
      <w:r>
        <w:t xml:space="preserve">Many goals take years to implement, but </w:t>
      </w:r>
      <w:r w:rsidR="00B158D6">
        <w:t>some</w:t>
      </w:r>
      <w:r>
        <w:t xml:space="preserve"> are being asked to change our goals every year. </w:t>
      </w:r>
      <w:r w:rsidR="00B158D6">
        <w:t xml:space="preserve"> Other deans are saying multi-year goals are acceptable. </w:t>
      </w:r>
    </w:p>
    <w:p w14:paraId="260AF9C3" w14:textId="77777777" w:rsidR="00B158D6" w:rsidRDefault="00B158D6" w:rsidP="00B32D4A">
      <w:pPr>
        <w:pStyle w:val="ListParagraph"/>
        <w:numPr>
          <w:ilvl w:val="0"/>
          <w:numId w:val="22"/>
        </w:numPr>
      </w:pPr>
      <w:r>
        <w:t>Should rank be included in the conversation in the beginning of the year?  Conversation around if our written goals are “enough” for an exemplary review</w:t>
      </w:r>
      <w:r w:rsidR="00471F2C">
        <w:t>, etc.</w:t>
      </w:r>
      <w:r>
        <w:t xml:space="preserve"> with our deans? </w:t>
      </w:r>
    </w:p>
    <w:p w14:paraId="4F4C0925" w14:textId="6A1F4ACC" w:rsidR="00CC4B8E" w:rsidRDefault="00CC4B8E" w:rsidP="00B32D4A">
      <w:pPr>
        <w:pStyle w:val="ListParagraph"/>
        <w:numPr>
          <w:ilvl w:val="0"/>
          <w:numId w:val="22"/>
        </w:numPr>
      </w:pPr>
      <w:r>
        <w:t>A meeting invite with the deans has been sent with the suggestion that if they cannot make the date that they hold an open forum/meeting to clear up consistencies in performance plan evaluation.</w:t>
      </w:r>
    </w:p>
    <w:p w14:paraId="4D85718A" w14:textId="13619786" w:rsidR="00520EFB" w:rsidRDefault="00520EFB" w:rsidP="00B32D4A">
      <w:pPr>
        <w:pStyle w:val="ListParagraph"/>
        <w:numPr>
          <w:ilvl w:val="0"/>
          <w:numId w:val="22"/>
        </w:numPr>
      </w:pPr>
      <w:r>
        <w:t>The deans will be invited to a future Senate meeting to answer questions</w:t>
      </w:r>
    </w:p>
    <w:p w14:paraId="74915248" w14:textId="77777777" w:rsidR="00B32D4A" w:rsidRDefault="00B32D4A" w:rsidP="00B32D4A">
      <w:pPr>
        <w:pStyle w:val="ListParagraph"/>
      </w:pPr>
    </w:p>
    <w:p w14:paraId="060E8394" w14:textId="77777777" w:rsidR="00F830EF" w:rsidRDefault="00F830EF" w:rsidP="00F830EF">
      <w:pPr>
        <w:pStyle w:val="ListParagraph"/>
        <w:numPr>
          <w:ilvl w:val="0"/>
          <w:numId w:val="16"/>
        </w:numPr>
      </w:pPr>
      <w:r>
        <w:t>Compensation and Compression</w:t>
      </w:r>
    </w:p>
    <w:p w14:paraId="75DA7C22" w14:textId="77777777" w:rsidR="00F830EF" w:rsidRDefault="00F830EF" w:rsidP="00F830EF">
      <w:pPr>
        <w:pStyle w:val="ListParagraph"/>
        <w:numPr>
          <w:ilvl w:val="1"/>
          <w:numId w:val="16"/>
        </w:numPr>
      </w:pPr>
      <w:r>
        <w:t>Workloads</w:t>
      </w:r>
    </w:p>
    <w:p w14:paraId="59D92D78" w14:textId="77777777" w:rsidR="00F830EF" w:rsidRDefault="00B3411F" w:rsidP="00F830EF">
      <w:pPr>
        <w:pStyle w:val="ListParagraph"/>
        <w:numPr>
          <w:ilvl w:val="1"/>
          <w:numId w:val="16"/>
        </w:numPr>
      </w:pPr>
      <w:r>
        <w:t>Salaries</w:t>
      </w:r>
    </w:p>
    <w:p w14:paraId="7BB23E04" w14:textId="7D53B5ED" w:rsidR="00CA5124" w:rsidRDefault="00CA5124" w:rsidP="00CA5124">
      <w:pPr>
        <w:pStyle w:val="ListParagraph"/>
        <w:numPr>
          <w:ilvl w:val="2"/>
          <w:numId w:val="16"/>
        </w:numPr>
      </w:pPr>
      <w:r>
        <w:t xml:space="preserve">4% raises and $500 tech fee were given </w:t>
      </w:r>
      <w:r w:rsidR="2CFE631C">
        <w:t>this year</w:t>
      </w:r>
    </w:p>
    <w:p w14:paraId="00020F1A" w14:textId="77777777" w:rsidR="00CA5124" w:rsidRDefault="00CA5124" w:rsidP="00CA5124">
      <w:pPr>
        <w:pStyle w:val="ListParagraph"/>
        <w:numPr>
          <w:ilvl w:val="2"/>
          <w:numId w:val="16"/>
        </w:numPr>
        <w:spacing w:line="240" w:lineRule="auto"/>
        <w:rPr>
          <w:rFonts w:eastAsia="Times New Roman" w:cs="Times New Roman"/>
          <w:color w:val="000000"/>
        </w:rPr>
      </w:pPr>
      <w:r w:rsidRPr="006435A9">
        <w:rPr>
          <w:rFonts w:eastAsia="Times New Roman" w:cs="Times New Roman"/>
          <w:color w:val="000000"/>
        </w:rPr>
        <w:t>As of 9/17/2021:</w:t>
      </w:r>
    </w:p>
    <w:p w14:paraId="6A09FE6F" w14:textId="77777777" w:rsidR="00CA5124" w:rsidRPr="00CA5124" w:rsidRDefault="00CA5124" w:rsidP="00CA5124">
      <w:pPr>
        <w:pStyle w:val="ListParagraph"/>
        <w:numPr>
          <w:ilvl w:val="3"/>
          <w:numId w:val="23"/>
        </w:numPr>
        <w:spacing w:line="240" w:lineRule="auto"/>
        <w:rPr>
          <w:rFonts w:eastAsia="Times New Roman" w:cs="Times New Roman"/>
          <w:color w:val="000000"/>
        </w:rPr>
      </w:pPr>
      <w:r w:rsidRPr="00CA5124">
        <w:rPr>
          <w:rFonts w:eastAsia="Times New Roman" w:cs="Times New Roman"/>
          <w:color w:val="000000"/>
        </w:rPr>
        <w:t>ACC hiring a Mortuary Science Faculty, $58,569-$71,185</w:t>
      </w:r>
    </w:p>
    <w:p w14:paraId="1C72C5B0" w14:textId="77777777" w:rsidR="00CA5124" w:rsidRPr="00CA5124" w:rsidRDefault="00CA5124" w:rsidP="00CA5124">
      <w:pPr>
        <w:pStyle w:val="ListParagraph"/>
        <w:numPr>
          <w:ilvl w:val="3"/>
          <w:numId w:val="23"/>
        </w:numPr>
        <w:spacing w:line="240" w:lineRule="auto"/>
        <w:rPr>
          <w:rFonts w:eastAsia="Times New Roman" w:cs="Times New Roman"/>
          <w:color w:val="000000"/>
        </w:rPr>
      </w:pPr>
      <w:r w:rsidRPr="00CA5124">
        <w:rPr>
          <w:rFonts w:eastAsia="Times New Roman" w:cs="Times New Roman"/>
          <w:color w:val="000000"/>
        </w:rPr>
        <w:t xml:space="preserve">FRCC hiring </w:t>
      </w:r>
      <w:proofErr w:type="spellStart"/>
      <w:proofErr w:type="gramStart"/>
      <w:r w:rsidRPr="00CA5124">
        <w:rPr>
          <w:rFonts w:eastAsia="Times New Roman" w:cs="Times New Roman"/>
          <w:color w:val="000000"/>
        </w:rPr>
        <w:t>a</w:t>
      </w:r>
      <w:proofErr w:type="spellEnd"/>
      <w:proofErr w:type="gramEnd"/>
      <w:r w:rsidRPr="00CA5124">
        <w:rPr>
          <w:rFonts w:eastAsia="Times New Roman" w:cs="Times New Roman"/>
          <w:color w:val="000000"/>
        </w:rPr>
        <w:t xml:space="preserve"> Engineering Faculty, $54,130 - $61,617</w:t>
      </w:r>
    </w:p>
    <w:p w14:paraId="7A16BEB6" w14:textId="22031226" w:rsidR="00CA5124" w:rsidRDefault="00CA5124" w:rsidP="00CA5124">
      <w:pPr>
        <w:pStyle w:val="ListParagraph"/>
        <w:numPr>
          <w:ilvl w:val="3"/>
          <w:numId w:val="23"/>
        </w:numPr>
        <w:spacing w:line="240" w:lineRule="auto"/>
        <w:rPr>
          <w:rFonts w:eastAsia="Times New Roman" w:cs="Times New Roman"/>
          <w:color w:val="000000"/>
        </w:rPr>
      </w:pPr>
      <w:r w:rsidRPr="006435A9">
        <w:rPr>
          <w:rFonts w:eastAsia="Times New Roman" w:cs="Times New Roman"/>
          <w:color w:val="000000"/>
        </w:rPr>
        <w:t>RRCC hiring Business Faculty, $47,988- $56,112</w:t>
      </w:r>
    </w:p>
    <w:p w14:paraId="17BB922D" w14:textId="77777777" w:rsidR="00520EFB" w:rsidRPr="00CA5124" w:rsidRDefault="00520EFB" w:rsidP="00520EFB">
      <w:pPr>
        <w:pStyle w:val="ListParagraph"/>
        <w:numPr>
          <w:ilvl w:val="2"/>
          <w:numId w:val="23"/>
        </w:numPr>
      </w:pPr>
      <w:r w:rsidRPr="261528A2">
        <w:rPr>
          <w:rFonts w:eastAsia="Times New Roman" w:cs="Times New Roman"/>
          <w:color w:val="000000" w:themeColor="text1"/>
        </w:rPr>
        <w:t>A suggestion was made to ask for 7% raises for all faculty for the next 5 years.</w:t>
      </w:r>
    </w:p>
    <w:p w14:paraId="6ADC126B" w14:textId="77777777" w:rsidR="00520EFB" w:rsidRPr="00CA5124" w:rsidRDefault="00520EFB" w:rsidP="00CA5124">
      <w:pPr>
        <w:pStyle w:val="ListParagraph"/>
        <w:numPr>
          <w:ilvl w:val="3"/>
          <w:numId w:val="23"/>
        </w:numPr>
        <w:spacing w:line="240" w:lineRule="auto"/>
        <w:rPr>
          <w:rFonts w:eastAsia="Times New Roman" w:cs="Times New Roman"/>
          <w:color w:val="000000"/>
        </w:rPr>
      </w:pPr>
    </w:p>
    <w:p w14:paraId="559F3AC9" w14:textId="77777777" w:rsidR="00B3411F" w:rsidRDefault="00B3411F" w:rsidP="00F830EF">
      <w:pPr>
        <w:pStyle w:val="ListParagraph"/>
        <w:numPr>
          <w:ilvl w:val="1"/>
          <w:numId w:val="16"/>
        </w:numPr>
      </w:pPr>
      <w:r>
        <w:t>Compression</w:t>
      </w:r>
    </w:p>
    <w:p w14:paraId="6A1418B6" w14:textId="01C4C617" w:rsidR="00CA5124" w:rsidRDefault="00CA5124" w:rsidP="00CA5124">
      <w:pPr>
        <w:pStyle w:val="ListParagraph"/>
        <w:numPr>
          <w:ilvl w:val="2"/>
          <w:numId w:val="16"/>
        </w:numPr>
      </w:pPr>
      <w:r>
        <w:t xml:space="preserve">Maybe </w:t>
      </w:r>
      <w:proofErr w:type="gramStart"/>
      <w:r>
        <w:t>a</w:t>
      </w:r>
      <w:r w:rsidR="1AD30434">
        <w:t>n</w:t>
      </w:r>
      <w:r>
        <w:t xml:space="preserve">  increase</w:t>
      </w:r>
      <w:proofErr w:type="gramEnd"/>
      <w:r>
        <w:t xml:space="preserve"> in salary as rank increases.</w:t>
      </w:r>
    </w:p>
    <w:p w14:paraId="2004E3A6" w14:textId="77777777" w:rsidR="00CA5124" w:rsidRDefault="00CA5124" w:rsidP="00CA5124"/>
    <w:p w14:paraId="769E0F7F" w14:textId="77777777" w:rsidR="00CA5124" w:rsidRDefault="00CA5124" w:rsidP="00CA5124">
      <w:r>
        <w:t>Other next step ideas</w:t>
      </w:r>
      <w:r w:rsidR="001C12F4">
        <w:t>/discussion</w:t>
      </w:r>
      <w:r>
        <w:t>:</w:t>
      </w:r>
    </w:p>
    <w:p w14:paraId="28C5842F" w14:textId="77777777" w:rsidR="00CA5124" w:rsidRDefault="00CA5124" w:rsidP="00CA5124"/>
    <w:p w14:paraId="3C6CBB18" w14:textId="77777777" w:rsidR="00CA5124" w:rsidRDefault="00CA5124" w:rsidP="00CA5124">
      <w:pPr>
        <w:pStyle w:val="ListParagraph"/>
        <w:numPr>
          <w:ilvl w:val="0"/>
          <w:numId w:val="25"/>
        </w:numPr>
        <w:spacing w:line="240" w:lineRule="auto"/>
        <w:rPr>
          <w:rStyle w:val="a-size-extra-large"/>
        </w:rPr>
      </w:pPr>
      <w:r w:rsidRPr="261528A2">
        <w:rPr>
          <w:rStyle w:val="a-size-extra-large"/>
        </w:rPr>
        <w:t xml:space="preserve">Ask HR for hiring tends for past 5 years at RRCC- </w:t>
      </w:r>
    </w:p>
    <w:p w14:paraId="32524E27" w14:textId="69B938DD" w:rsidR="00CA5124" w:rsidRDefault="00CA5124" w:rsidP="00CA5124">
      <w:pPr>
        <w:pStyle w:val="ListParagraph"/>
        <w:numPr>
          <w:ilvl w:val="1"/>
          <w:numId w:val="25"/>
        </w:numPr>
        <w:spacing w:line="240" w:lineRule="auto"/>
        <w:rPr>
          <w:rStyle w:val="a-size-extra-large"/>
        </w:rPr>
      </w:pPr>
      <w:r w:rsidRPr="261528A2">
        <w:rPr>
          <w:rStyle w:val="a-size-extra-large"/>
        </w:rPr>
        <w:t>How many employees at RRCC? 2</w:t>
      </w:r>
      <w:r w:rsidR="4AF5BAE6" w:rsidRPr="261528A2">
        <w:rPr>
          <w:rStyle w:val="a-size-extra-large"/>
        </w:rPr>
        <w:t>0</w:t>
      </w:r>
      <w:r w:rsidRPr="261528A2">
        <w:rPr>
          <w:rStyle w:val="a-size-extra-large"/>
        </w:rPr>
        <w:t>19-2020: 366 Full-Time/ 313 Part-Time (</w:t>
      </w:r>
      <w:hyperlink r:id="rId8">
        <w:r w:rsidRPr="261528A2">
          <w:rPr>
            <w:rStyle w:val="Hyperlink"/>
          </w:rPr>
          <w:t>https://www.univstats.com/salary/red-rocks-community-college/</w:t>
        </w:r>
      </w:hyperlink>
      <w:r w:rsidRPr="261528A2">
        <w:rPr>
          <w:rStyle w:val="a-size-extra-large"/>
        </w:rPr>
        <w:t xml:space="preserve">) </w:t>
      </w:r>
    </w:p>
    <w:p w14:paraId="1A8CFE1E" w14:textId="77777777" w:rsidR="00CA5124" w:rsidRDefault="00CA5124" w:rsidP="00CA5124">
      <w:pPr>
        <w:pStyle w:val="ListParagraph"/>
        <w:numPr>
          <w:ilvl w:val="1"/>
          <w:numId w:val="25"/>
        </w:numPr>
        <w:spacing w:line="240" w:lineRule="auto"/>
        <w:rPr>
          <w:rStyle w:val="a-size-extra-large"/>
        </w:rPr>
      </w:pPr>
      <w:r>
        <w:rPr>
          <w:rStyle w:val="a-size-extra-large"/>
        </w:rPr>
        <w:t xml:space="preserve">How many faculty at </w:t>
      </w:r>
      <w:proofErr w:type="gramStart"/>
      <w:r>
        <w:rPr>
          <w:rStyle w:val="a-size-extra-large"/>
        </w:rPr>
        <w:t>RRCC?-</w:t>
      </w:r>
      <w:proofErr w:type="gramEnd"/>
      <w:r>
        <w:rPr>
          <w:rStyle w:val="a-size-extra-large"/>
        </w:rPr>
        <w:t xml:space="preserve"> asked for growth in faculty presence, was this met? 2019-2020: 95 Full-Time/ 302 Part-Time (</w:t>
      </w:r>
      <w:hyperlink r:id="rId9" w:history="1">
        <w:r w:rsidRPr="00824F1D">
          <w:rPr>
            <w:rStyle w:val="Hyperlink"/>
          </w:rPr>
          <w:t>https://www.univstats.com/salary/red-rocks-community-college/</w:t>
        </w:r>
      </w:hyperlink>
      <w:r>
        <w:rPr>
          <w:rStyle w:val="a-size-extra-large"/>
        </w:rPr>
        <w:t xml:space="preserve">) </w:t>
      </w:r>
    </w:p>
    <w:p w14:paraId="2DFD9779" w14:textId="5C10752E" w:rsidR="00CA5124" w:rsidRDefault="00CA5124" w:rsidP="00CA5124">
      <w:pPr>
        <w:pStyle w:val="ListParagraph"/>
        <w:numPr>
          <w:ilvl w:val="0"/>
          <w:numId w:val="25"/>
        </w:numPr>
        <w:spacing w:line="240" w:lineRule="auto"/>
        <w:rPr>
          <w:rStyle w:val="a-size-extra-large"/>
        </w:rPr>
      </w:pPr>
      <w:r w:rsidRPr="261528A2">
        <w:rPr>
          <w:rStyle w:val="a-size-extra-large"/>
        </w:rPr>
        <w:t xml:space="preserve">Take 1 week in the semester (a mundane week)- 15 faculty (with no release credits and teaching </w:t>
      </w:r>
      <w:r w:rsidR="42414087" w:rsidRPr="261528A2">
        <w:rPr>
          <w:rStyle w:val="a-size-extra-large"/>
        </w:rPr>
        <w:t>a standard load</w:t>
      </w:r>
      <w:r w:rsidRPr="261528A2">
        <w:rPr>
          <w:rStyle w:val="a-size-extra-large"/>
        </w:rPr>
        <w:t>) track how many hours they spend on tasks- teaching, planning, grading, other, comments</w:t>
      </w:r>
    </w:p>
    <w:p w14:paraId="74A8B6E0" w14:textId="77777777" w:rsidR="00CA5124" w:rsidRDefault="00CA5124" w:rsidP="00CA5124">
      <w:pPr>
        <w:pStyle w:val="ListParagraph"/>
        <w:numPr>
          <w:ilvl w:val="1"/>
          <w:numId w:val="25"/>
        </w:numPr>
        <w:spacing w:line="240" w:lineRule="auto"/>
        <w:rPr>
          <w:rStyle w:val="a-size-extra-large"/>
        </w:rPr>
      </w:pPr>
      <w:r>
        <w:rPr>
          <w:rStyle w:val="a-size-extra-large"/>
        </w:rPr>
        <w:t>Dept Chairs- release credits</w:t>
      </w:r>
    </w:p>
    <w:p w14:paraId="077C98E1" w14:textId="77777777" w:rsidR="001C12F4" w:rsidRDefault="00CA5124" w:rsidP="001C12F4">
      <w:pPr>
        <w:pStyle w:val="ListParagraph"/>
        <w:numPr>
          <w:ilvl w:val="1"/>
          <w:numId w:val="25"/>
        </w:numPr>
        <w:spacing w:line="240" w:lineRule="auto"/>
        <w:rPr>
          <w:rStyle w:val="a-size-extra-large"/>
        </w:rPr>
      </w:pPr>
      <w:r>
        <w:rPr>
          <w:rStyle w:val="a-size-extra-large"/>
        </w:rPr>
        <w:t>Hopefully we can create an argument for our workload stress</w:t>
      </w:r>
    </w:p>
    <w:p w14:paraId="5201999F" w14:textId="14ADB10C" w:rsidR="00CA5124" w:rsidRDefault="001C12F4" w:rsidP="001C12F4">
      <w:pPr>
        <w:pStyle w:val="ListParagraph"/>
        <w:numPr>
          <w:ilvl w:val="0"/>
          <w:numId w:val="26"/>
        </w:numPr>
        <w:spacing w:line="240" w:lineRule="auto"/>
      </w:pPr>
      <w:r w:rsidRPr="261528A2">
        <w:rPr>
          <w:rStyle w:val="normaltextrun"/>
        </w:rPr>
        <w:lastRenderedPageBreak/>
        <w:t xml:space="preserve">Ellie Camann </w:t>
      </w:r>
      <w:r w:rsidR="00CA5124">
        <w:t>is currently on a</w:t>
      </w:r>
      <w:r>
        <w:t>n SFAC sub-</w:t>
      </w:r>
      <w:r w:rsidR="00CA5124">
        <w:t xml:space="preserve">committee </w:t>
      </w:r>
      <w:r>
        <w:t xml:space="preserve">focused on </w:t>
      </w:r>
      <w:r w:rsidR="16A142A8">
        <w:t xml:space="preserve">faculty </w:t>
      </w:r>
      <w:r>
        <w:t>salary issues</w:t>
      </w:r>
    </w:p>
    <w:p w14:paraId="226F5735" w14:textId="57BE6E26" w:rsidR="001C12F4" w:rsidRDefault="3A0C0E68" w:rsidP="001C12F4">
      <w:pPr>
        <w:pStyle w:val="ListParagraph"/>
        <w:numPr>
          <w:ilvl w:val="1"/>
          <w:numId w:val="26"/>
        </w:numPr>
        <w:spacing w:line="240" w:lineRule="auto"/>
      </w:pPr>
      <w:r>
        <w:t>Preliminary u</w:t>
      </w:r>
      <w:r w:rsidR="5D7B3256">
        <w:t>nofficial d</w:t>
      </w:r>
      <w:r w:rsidR="001C12F4">
        <w:t xml:space="preserve">ata shows that </w:t>
      </w:r>
      <w:r w:rsidR="3919139C">
        <w:t xml:space="preserve">the system average for faculty salaries </w:t>
      </w:r>
      <w:r w:rsidR="00520EFB">
        <w:t>has again</w:t>
      </w:r>
      <w:r w:rsidR="0BA589CB">
        <w:t xml:space="preserve"> </w:t>
      </w:r>
      <w:r w:rsidR="001C12F4">
        <w:t>fallen below the national average</w:t>
      </w:r>
      <w:r w:rsidR="04A4D39A">
        <w:t xml:space="preserve">. </w:t>
      </w:r>
      <w:r w:rsidR="1668CBE2">
        <w:t>SFAC is</w:t>
      </w:r>
      <w:r w:rsidR="04A4D39A">
        <w:t xml:space="preserve"> asking for</w:t>
      </w:r>
      <w:r w:rsidR="35ABB23D">
        <w:t xml:space="preserve"> official data from CCCS HR</w:t>
      </w:r>
      <w:r w:rsidR="01A7B3A5">
        <w:t xml:space="preserve"> to verify this</w:t>
      </w:r>
      <w:r w:rsidR="59BF9847">
        <w:t>.</w:t>
      </w:r>
    </w:p>
    <w:p w14:paraId="63D5C769" w14:textId="52285EB2" w:rsidR="001C12F4" w:rsidRDefault="001C12F4" w:rsidP="261528A2">
      <w:pPr>
        <w:pStyle w:val="ListParagraph"/>
        <w:numPr>
          <w:ilvl w:val="1"/>
          <w:numId w:val="26"/>
        </w:numPr>
        <w:spacing w:line="240" w:lineRule="auto"/>
      </w:pPr>
      <w:r>
        <w:t>Colorado is 50</w:t>
      </w:r>
      <w:r w:rsidRPr="261528A2">
        <w:rPr>
          <w:vertAlign w:val="superscript"/>
        </w:rPr>
        <w:t>th</w:t>
      </w:r>
      <w:r>
        <w:t xml:space="preserve"> in the country for higher education funding</w:t>
      </w:r>
    </w:p>
    <w:p w14:paraId="65DADA0B" w14:textId="431B66F6" w:rsidR="001C12F4" w:rsidRDefault="001C12F4" w:rsidP="00520EFB">
      <w:pPr>
        <w:pStyle w:val="ListParagraph"/>
        <w:numPr>
          <w:ilvl w:val="1"/>
          <w:numId w:val="26"/>
        </w:numPr>
        <w:spacing w:line="240" w:lineRule="auto"/>
      </w:pPr>
      <w:r>
        <w:t xml:space="preserve">Focus on salary comparisons among our “sister” schools </w:t>
      </w:r>
      <w:r w:rsidR="19781B05">
        <w:t xml:space="preserve">(FRCC and ACC) </w:t>
      </w:r>
      <w:r>
        <w:t>may be our best bet for overall salary increases</w:t>
      </w:r>
      <w:r w:rsidR="0FD71CE2">
        <w:t xml:space="preserve"> specific to RRCC</w:t>
      </w:r>
      <w:r>
        <w:t>.</w:t>
      </w:r>
    </w:p>
    <w:p w14:paraId="1D49EBD4" w14:textId="063A834F" w:rsidR="001C12F4" w:rsidRDefault="2926E88D">
      <w:pPr>
        <w:pStyle w:val="ListParagraph"/>
        <w:numPr>
          <w:ilvl w:val="1"/>
          <w:numId w:val="25"/>
        </w:numPr>
        <w:rPr>
          <w:rFonts w:asciiTheme="minorHAnsi" w:eastAsiaTheme="minorEastAsia" w:hAnsiTheme="minorHAnsi"/>
        </w:rPr>
      </w:pPr>
      <w:r>
        <w:t>SFAC is looking into the possibility of a proposal to address salary issues</w:t>
      </w:r>
      <w:r w:rsidR="75F3B540">
        <w:t xml:space="preserve"> common to faculty at all CCCS schools</w:t>
      </w:r>
      <w:r w:rsidR="422ED6E1">
        <w:t xml:space="preserve"> </w:t>
      </w:r>
      <w:r w:rsidR="7AE31EB6">
        <w:t xml:space="preserve">(e.g., </w:t>
      </w:r>
      <w:r w:rsidR="422ED6E1">
        <w:t xml:space="preserve">high </w:t>
      </w:r>
      <w:r w:rsidR="1E551AD5">
        <w:t>cost of living</w:t>
      </w:r>
      <w:r w:rsidR="4BB362D0">
        <w:t xml:space="preserve"> relative to our salaries).</w:t>
      </w:r>
    </w:p>
    <w:p w14:paraId="2F2B71AA" w14:textId="4A7EBD69" w:rsidR="00E90515" w:rsidRPr="00CC4B8E" w:rsidRDefault="18647D79" w:rsidP="001C12F4">
      <w:pPr>
        <w:pStyle w:val="ListParagraph"/>
        <w:numPr>
          <w:ilvl w:val="1"/>
          <w:numId w:val="25"/>
        </w:numPr>
      </w:pPr>
      <w:r>
        <w:t xml:space="preserve">The statewide adjunct </w:t>
      </w:r>
      <w:r w:rsidR="554627D9">
        <w:t>council</w:t>
      </w:r>
      <w:r>
        <w:t xml:space="preserve"> is also working on a proposal for increasing their pay.</w:t>
      </w:r>
      <w:r w:rsidR="40E19518">
        <w:t xml:space="preserve"> And several different groups have suggested the creation of</w:t>
      </w:r>
      <w:r w:rsidR="0BCF74F0">
        <w:t xml:space="preserve"> full-time </w:t>
      </w:r>
      <w:r w:rsidR="00F20044">
        <w:t>salaried “</w:t>
      </w:r>
      <w:r w:rsidR="001C12F4">
        <w:t>lecturer” positions</w:t>
      </w:r>
      <w:r w:rsidR="3AFF30D6">
        <w:t xml:space="preserve"> as </w:t>
      </w:r>
      <w:r w:rsidR="2B7BCE71">
        <w:t>a way to get more full-time instructors with salaries above what adjuncts earn.</w:t>
      </w:r>
      <w:r w:rsidR="3E15823F">
        <w:t xml:space="preserve"> </w:t>
      </w:r>
      <w:r w:rsidR="00E90515">
        <w:t>In the meeting with Landon, he said that the College Presidents had brought up the idea of standardized salaries</w:t>
      </w:r>
    </w:p>
    <w:p w14:paraId="3B4788D2" w14:textId="4B9134B5" w:rsidR="00E90515" w:rsidRPr="00CC4B8E" w:rsidRDefault="00E90515" w:rsidP="00E90515">
      <w:pPr>
        <w:pStyle w:val="ListParagraph"/>
        <w:numPr>
          <w:ilvl w:val="2"/>
          <w:numId w:val="25"/>
        </w:numPr>
      </w:pPr>
      <w:r w:rsidRPr="00CC4B8E">
        <w:t>It was suggested that this may be for the whole system, but we still need to address Salary and Compression at RRCC separately</w:t>
      </w:r>
    </w:p>
    <w:p w14:paraId="2FFCFEE6" w14:textId="0C7EF22B" w:rsidR="00722FEE" w:rsidRDefault="00722FEE" w:rsidP="00722FEE">
      <w:pPr>
        <w:pStyle w:val="ListParagraph"/>
        <w:numPr>
          <w:ilvl w:val="0"/>
          <w:numId w:val="25"/>
        </w:numPr>
      </w:pPr>
      <w:r>
        <w:t xml:space="preserve">We need to write a proposal with data to argue why salaries need to increase, as opposed to having a conversation alone. </w:t>
      </w:r>
    </w:p>
    <w:p w14:paraId="7D1D0042" w14:textId="6E6B06E2" w:rsidR="0021191A" w:rsidRDefault="0021191A" w:rsidP="0021191A"/>
    <w:p w14:paraId="7E03C99C" w14:textId="664337FC" w:rsidR="0021191A" w:rsidRPr="00251D82" w:rsidRDefault="0021191A" w:rsidP="0021191A">
      <w:pPr>
        <w:pStyle w:val="ListParagraph"/>
        <w:rPr>
          <w:b/>
        </w:rPr>
      </w:pPr>
    </w:p>
    <w:p w14:paraId="1AF40317" w14:textId="77777777" w:rsidR="0021191A" w:rsidRDefault="0021191A" w:rsidP="0021191A"/>
    <w:sectPr w:rsidR="0021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A5460E" w16cex:dateUtc="2021-10-07T20:47:14.84Z"/>
  <w16cex:commentExtensible w16cex:durableId="03A32A41" w16cex:dateUtc="2021-10-07T20:49:42.319Z"/>
  <w16cex:commentExtensible w16cex:durableId="5F77E25B" w16cex:dateUtc="2021-10-07T20:52:31.336Z"/>
  <w16cex:commentExtensible w16cex:durableId="52513B38" w16cex:dateUtc="2021-10-07T20:53:38.647Z"/>
  <w16cex:commentExtensible w16cex:durableId="69DC6D8A" w16cex:dateUtc="2021-10-07T20:57:16.327Z"/>
  <w16cex:commentExtensible w16cex:durableId="07B9A648" w16cex:dateUtc="2021-10-07T21:02:46.451Z"/>
  <w16cex:commentExtensible w16cex:durableId="166D0FB8" w16cex:dateUtc="2021-10-07T21:13:34.378Z"/>
  <w16cex:commentExtensible w16cex:durableId="4D5F7B83" w16cex:dateUtc="2021-10-07T21:24:10.547Z"/>
  <w16cex:commentExtensible w16cex:durableId="6BEA88E5" w16cex:dateUtc="2021-10-07T21:32:45.051Z"/>
  <w16cex:commentExtensible w16cex:durableId="598F7F8E" w16cex:dateUtc="2021-10-07T21:50:11.4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10A"/>
    <w:multiLevelType w:val="multilevel"/>
    <w:tmpl w:val="11D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2136F"/>
    <w:multiLevelType w:val="multilevel"/>
    <w:tmpl w:val="9BCA45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760AD"/>
    <w:multiLevelType w:val="multilevel"/>
    <w:tmpl w:val="4FF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931B2B"/>
    <w:multiLevelType w:val="hybridMultilevel"/>
    <w:tmpl w:val="0B5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44453"/>
    <w:multiLevelType w:val="multilevel"/>
    <w:tmpl w:val="CEF2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52DD1"/>
    <w:multiLevelType w:val="multilevel"/>
    <w:tmpl w:val="A790A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C08FD"/>
    <w:multiLevelType w:val="hybridMultilevel"/>
    <w:tmpl w:val="F604B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02EA"/>
    <w:multiLevelType w:val="hybridMultilevel"/>
    <w:tmpl w:val="8B30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71CCE"/>
    <w:multiLevelType w:val="multilevel"/>
    <w:tmpl w:val="A62C7A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B71DF"/>
    <w:multiLevelType w:val="hybridMultilevel"/>
    <w:tmpl w:val="93CC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6236F"/>
    <w:multiLevelType w:val="hybridMultilevel"/>
    <w:tmpl w:val="C4FCABF0"/>
    <w:lvl w:ilvl="0" w:tplc="E074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D06F5"/>
    <w:multiLevelType w:val="multilevel"/>
    <w:tmpl w:val="36CCBA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75640"/>
    <w:multiLevelType w:val="hybridMultilevel"/>
    <w:tmpl w:val="45A8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F77C6"/>
    <w:multiLevelType w:val="multilevel"/>
    <w:tmpl w:val="4DEA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801F4"/>
    <w:multiLevelType w:val="multilevel"/>
    <w:tmpl w:val="3276430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70C66"/>
    <w:multiLevelType w:val="multilevel"/>
    <w:tmpl w:val="B860D6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15A16"/>
    <w:multiLevelType w:val="hybridMultilevel"/>
    <w:tmpl w:val="88C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4018A"/>
    <w:multiLevelType w:val="hybridMultilevel"/>
    <w:tmpl w:val="52C84D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FB34187"/>
    <w:multiLevelType w:val="hybridMultilevel"/>
    <w:tmpl w:val="10A4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D7B97"/>
    <w:multiLevelType w:val="hybridMultilevel"/>
    <w:tmpl w:val="0E42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4582F"/>
    <w:multiLevelType w:val="multilevel"/>
    <w:tmpl w:val="BB984C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7D4822"/>
    <w:multiLevelType w:val="multilevel"/>
    <w:tmpl w:val="FCDA04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E2042"/>
    <w:multiLevelType w:val="hybridMultilevel"/>
    <w:tmpl w:val="545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E66E3"/>
    <w:multiLevelType w:val="multilevel"/>
    <w:tmpl w:val="D4A42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ED1FC7"/>
    <w:multiLevelType w:val="multilevel"/>
    <w:tmpl w:val="A0BCF0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B482E"/>
    <w:multiLevelType w:val="hybridMultilevel"/>
    <w:tmpl w:val="8A1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C193C"/>
    <w:multiLevelType w:val="hybridMultilevel"/>
    <w:tmpl w:val="81DA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61332"/>
    <w:multiLevelType w:val="multilevel"/>
    <w:tmpl w:val="45869E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C10E97"/>
    <w:multiLevelType w:val="hybridMultilevel"/>
    <w:tmpl w:val="E912E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15"/>
  </w:num>
  <w:num w:numId="5">
    <w:abstractNumId w:val="8"/>
  </w:num>
  <w:num w:numId="6">
    <w:abstractNumId w:val="20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21"/>
  </w:num>
  <w:num w:numId="12">
    <w:abstractNumId w:val="6"/>
  </w:num>
  <w:num w:numId="13">
    <w:abstractNumId w:val="3"/>
  </w:num>
  <w:num w:numId="14">
    <w:abstractNumId w:val="25"/>
  </w:num>
  <w:num w:numId="15">
    <w:abstractNumId w:val="22"/>
  </w:num>
  <w:num w:numId="16">
    <w:abstractNumId w:val="10"/>
  </w:num>
  <w:num w:numId="17">
    <w:abstractNumId w:val="4"/>
  </w:num>
  <w:num w:numId="18">
    <w:abstractNumId w:val="0"/>
  </w:num>
  <w:num w:numId="19">
    <w:abstractNumId w:val="2"/>
  </w:num>
  <w:num w:numId="20">
    <w:abstractNumId w:val="13"/>
  </w:num>
  <w:num w:numId="21">
    <w:abstractNumId w:val="28"/>
  </w:num>
  <w:num w:numId="22">
    <w:abstractNumId w:val="19"/>
  </w:num>
  <w:num w:numId="23">
    <w:abstractNumId w:val="9"/>
  </w:num>
  <w:num w:numId="24">
    <w:abstractNumId w:val="17"/>
  </w:num>
  <w:num w:numId="25">
    <w:abstractNumId w:val="7"/>
  </w:num>
  <w:num w:numId="26">
    <w:abstractNumId w:val="16"/>
  </w:num>
  <w:num w:numId="27">
    <w:abstractNumId w:val="26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9"/>
    <w:rsid w:val="00005AA1"/>
    <w:rsid w:val="00067342"/>
    <w:rsid w:val="00121680"/>
    <w:rsid w:val="001C12F4"/>
    <w:rsid w:val="0021191A"/>
    <w:rsid w:val="00293B1B"/>
    <w:rsid w:val="00330F9B"/>
    <w:rsid w:val="00367EDC"/>
    <w:rsid w:val="00467A69"/>
    <w:rsid w:val="00471F2C"/>
    <w:rsid w:val="004B37EB"/>
    <w:rsid w:val="00520EFB"/>
    <w:rsid w:val="00536E29"/>
    <w:rsid w:val="006600D8"/>
    <w:rsid w:val="00722FEE"/>
    <w:rsid w:val="00767DB9"/>
    <w:rsid w:val="007A144B"/>
    <w:rsid w:val="007F32FE"/>
    <w:rsid w:val="00907929"/>
    <w:rsid w:val="00980E42"/>
    <w:rsid w:val="00B158D6"/>
    <w:rsid w:val="00B32D4A"/>
    <w:rsid w:val="00B3411F"/>
    <w:rsid w:val="00BC38AB"/>
    <w:rsid w:val="00CA5124"/>
    <w:rsid w:val="00CC4B8E"/>
    <w:rsid w:val="00CE241B"/>
    <w:rsid w:val="00DA38B5"/>
    <w:rsid w:val="00DE12F7"/>
    <w:rsid w:val="00E151E7"/>
    <w:rsid w:val="00E309BE"/>
    <w:rsid w:val="00E90515"/>
    <w:rsid w:val="00F20044"/>
    <w:rsid w:val="00F239B1"/>
    <w:rsid w:val="00F32991"/>
    <w:rsid w:val="00F830EF"/>
    <w:rsid w:val="00FB1799"/>
    <w:rsid w:val="00FB17DE"/>
    <w:rsid w:val="014284BD"/>
    <w:rsid w:val="01A7B3A5"/>
    <w:rsid w:val="044E6FB4"/>
    <w:rsid w:val="04A4D39A"/>
    <w:rsid w:val="09F08814"/>
    <w:rsid w:val="0A7F9415"/>
    <w:rsid w:val="0BA589CB"/>
    <w:rsid w:val="0BCF74F0"/>
    <w:rsid w:val="0CD8B3D7"/>
    <w:rsid w:val="0E04D3BB"/>
    <w:rsid w:val="0FD71CE2"/>
    <w:rsid w:val="10C1F171"/>
    <w:rsid w:val="13883FD2"/>
    <w:rsid w:val="16342C4E"/>
    <w:rsid w:val="1668CBE2"/>
    <w:rsid w:val="16A142A8"/>
    <w:rsid w:val="16FA4095"/>
    <w:rsid w:val="17B2A66D"/>
    <w:rsid w:val="1830470A"/>
    <w:rsid w:val="18647D79"/>
    <w:rsid w:val="19781B05"/>
    <w:rsid w:val="1AD30434"/>
    <w:rsid w:val="1BBCEAA2"/>
    <w:rsid w:val="1C53BD39"/>
    <w:rsid w:val="1D58BB03"/>
    <w:rsid w:val="1D8708B9"/>
    <w:rsid w:val="1E08B5F7"/>
    <w:rsid w:val="1E551AD5"/>
    <w:rsid w:val="1EF48B64"/>
    <w:rsid w:val="24DF4956"/>
    <w:rsid w:val="25A96420"/>
    <w:rsid w:val="261528A2"/>
    <w:rsid w:val="2926E88D"/>
    <w:rsid w:val="29E50854"/>
    <w:rsid w:val="2B7BCE71"/>
    <w:rsid w:val="2BC1D395"/>
    <w:rsid w:val="2CFE631C"/>
    <w:rsid w:val="33CCE57A"/>
    <w:rsid w:val="33F7851C"/>
    <w:rsid w:val="3422A16A"/>
    <w:rsid w:val="35ABB23D"/>
    <w:rsid w:val="3919139C"/>
    <w:rsid w:val="398C2C0A"/>
    <w:rsid w:val="3A0C0E68"/>
    <w:rsid w:val="3A3C26FE"/>
    <w:rsid w:val="3AFF30D6"/>
    <w:rsid w:val="3C123F3C"/>
    <w:rsid w:val="3CCBE195"/>
    <w:rsid w:val="3DF171FA"/>
    <w:rsid w:val="3E15823F"/>
    <w:rsid w:val="3FF19185"/>
    <w:rsid w:val="40E19518"/>
    <w:rsid w:val="422ED6E1"/>
    <w:rsid w:val="42414087"/>
    <w:rsid w:val="45D0FE8E"/>
    <w:rsid w:val="49A3E1AC"/>
    <w:rsid w:val="4AF5BAE6"/>
    <w:rsid w:val="4BB362D0"/>
    <w:rsid w:val="4D78B0B3"/>
    <w:rsid w:val="4D9B30F9"/>
    <w:rsid w:val="4E648620"/>
    <w:rsid w:val="4EFB58B7"/>
    <w:rsid w:val="50B05175"/>
    <w:rsid w:val="51D66EBF"/>
    <w:rsid w:val="5232F979"/>
    <w:rsid w:val="524C21D6"/>
    <w:rsid w:val="531E9D10"/>
    <w:rsid w:val="53511FA0"/>
    <w:rsid w:val="554627D9"/>
    <w:rsid w:val="55BF9D11"/>
    <w:rsid w:val="55C78A97"/>
    <w:rsid w:val="59BF9847"/>
    <w:rsid w:val="5D31EDDC"/>
    <w:rsid w:val="5D7B3256"/>
    <w:rsid w:val="62836520"/>
    <w:rsid w:val="6588AB8B"/>
    <w:rsid w:val="65CF3357"/>
    <w:rsid w:val="66C983CE"/>
    <w:rsid w:val="6BEAF72F"/>
    <w:rsid w:val="6CCA9A1F"/>
    <w:rsid w:val="6D09AF51"/>
    <w:rsid w:val="6E75DFEA"/>
    <w:rsid w:val="6F5A2D73"/>
    <w:rsid w:val="71D162B3"/>
    <w:rsid w:val="743ED96D"/>
    <w:rsid w:val="74E87A7A"/>
    <w:rsid w:val="7586ACD2"/>
    <w:rsid w:val="75F3B540"/>
    <w:rsid w:val="76A4D3D6"/>
    <w:rsid w:val="796147E7"/>
    <w:rsid w:val="7AE31EB6"/>
    <w:rsid w:val="7F701F67"/>
    <w:rsid w:val="7F8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7774"/>
  <w15:chartTrackingRefBased/>
  <w15:docId w15:val="{FFC22FB9-91AB-46B6-9646-451EDA98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paragraph" w:customStyle="1" w:styleId="paragraph">
    <w:name w:val="paragraph"/>
    <w:basedOn w:val="Normal"/>
    <w:rsid w:val="00536E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6E29"/>
  </w:style>
  <w:style w:type="character" w:customStyle="1" w:styleId="eop">
    <w:name w:val="eop"/>
    <w:basedOn w:val="DefaultParagraphFont"/>
    <w:rsid w:val="00536E29"/>
  </w:style>
  <w:style w:type="paragraph" w:styleId="ListParagraph">
    <w:name w:val="List Paragraph"/>
    <w:basedOn w:val="Normal"/>
    <w:uiPriority w:val="34"/>
    <w:qFormat/>
    <w:rsid w:val="00536E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37EB"/>
    <w:rPr>
      <w:color w:val="0563C1"/>
      <w:u w:val="single"/>
    </w:rPr>
  </w:style>
  <w:style w:type="table" w:styleId="TableGrid">
    <w:name w:val="Table Grid"/>
    <w:basedOn w:val="TableNormal"/>
    <w:uiPriority w:val="39"/>
    <w:rsid w:val="00E309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extra-large">
    <w:name w:val="a-size-extra-large"/>
    <w:basedOn w:val="DefaultParagraphFont"/>
    <w:rsid w:val="00DA38B5"/>
  </w:style>
  <w:style w:type="character" w:styleId="CommentReference">
    <w:name w:val="annotation reference"/>
    <w:basedOn w:val="DefaultParagraphFont"/>
    <w:uiPriority w:val="99"/>
    <w:semiHidden/>
    <w:unhideWhenUsed/>
    <w:rsid w:val="00BC38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8A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8A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191A"/>
    <w:pPr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stats.com/salary/red-rocks-community-college/" TargetMode="External"/><Relationship Id="rId3" Type="http://schemas.openxmlformats.org/officeDocument/2006/relationships/customXml" Target="../customXml/item3.xml"/><Relationship Id="R0909878e6a9c46dc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vstats.com/salary/red-rocks-community-colle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F2725488FC14394B42B98A8B82F5A" ma:contentTypeVersion="4" ma:contentTypeDescription="Create a new document." ma:contentTypeScope="" ma:versionID="86479f79445199c6e0e2d4c0f971be47">
  <xsd:schema xmlns:xsd="http://www.w3.org/2001/XMLSchema" xmlns:xs="http://www.w3.org/2001/XMLSchema" xmlns:p="http://schemas.microsoft.com/office/2006/metadata/properties" xmlns:ns2="d3f60096-7159-474f-b75b-021d058e7975" targetNamespace="http://schemas.microsoft.com/office/2006/metadata/properties" ma:root="true" ma:fieldsID="99eb9feafadc5147ff00302892174416" ns2:_="">
    <xsd:import namespace="d3f60096-7159-474f-b75b-021d058e7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0096-7159-474f-b75b-021d058e7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7109C-1E9E-4379-91CE-CF9D353F5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0096-7159-474f-b75b-021d058e7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026F8-DDDF-47A6-A37E-97C2290D4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7C66E-CBF0-4950-B048-415876A2C0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2021-10-20T19:52:00Z</dcterms:created>
  <dcterms:modified xsi:type="dcterms:W3CDTF">2021-10-20T19:52:00Z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0x0101008BEF2725488FC14394B42B98A8B82F5A</vt:lpwstr>
  </property>
</Properties>
</file>