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94CB0" w14:textId="77777777" w:rsidR="00536E29" w:rsidRDefault="00536E29" w:rsidP="00536E29">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eastAsiaTheme="majorEastAsia"/>
          <w:sz w:val="32"/>
          <w:szCs w:val="32"/>
        </w:rPr>
        <w:t>Faculty Senate Agenda</w:t>
      </w:r>
      <w:r>
        <w:rPr>
          <w:rStyle w:val="eop"/>
          <w:sz w:val="32"/>
          <w:szCs w:val="32"/>
        </w:rPr>
        <w:t> </w:t>
      </w:r>
    </w:p>
    <w:p w14:paraId="47F5D00B" w14:textId="77777777" w:rsidR="00536E29" w:rsidRDefault="00755520" w:rsidP="00536E2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1</w:t>
      </w:r>
      <w:r w:rsidR="00127402">
        <w:rPr>
          <w:rStyle w:val="normaltextrun"/>
          <w:rFonts w:eastAsiaTheme="majorEastAsia"/>
          <w:sz w:val="22"/>
          <w:szCs w:val="22"/>
        </w:rPr>
        <w:t>1/2</w:t>
      </w:r>
      <w:r>
        <w:rPr>
          <w:rStyle w:val="normaltextrun"/>
          <w:rFonts w:eastAsiaTheme="majorEastAsia"/>
          <w:sz w:val="22"/>
          <w:szCs w:val="22"/>
        </w:rPr>
        <w:t>/2021</w:t>
      </w:r>
      <w:r w:rsidR="00536E29">
        <w:rPr>
          <w:rStyle w:val="normaltextrun"/>
          <w:rFonts w:eastAsiaTheme="majorEastAsia"/>
          <w:sz w:val="22"/>
          <w:szCs w:val="22"/>
        </w:rPr>
        <w:t>, 3:45pm</w:t>
      </w:r>
    </w:p>
    <w:p w14:paraId="6E7BEAA2" w14:textId="77777777" w:rsidR="00536E29" w:rsidRDefault="00536E29" w:rsidP="00536E2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238AA0D" w14:textId="77777777" w:rsidR="00746EC4" w:rsidRDefault="00746EC4" w:rsidP="00746EC4">
      <w:pPr>
        <w:pStyle w:val="paragraph"/>
        <w:spacing w:before="0" w:beforeAutospacing="0" w:after="0" w:afterAutospacing="0"/>
        <w:ind w:firstLine="720"/>
        <w:textAlignment w:val="baseline"/>
        <w:rPr>
          <w:sz w:val="22"/>
          <w:szCs w:val="22"/>
        </w:rPr>
      </w:pPr>
      <w:r>
        <w:rPr>
          <w:rStyle w:val="normaltextrun"/>
          <w:rFonts w:eastAsiaTheme="majorEastAsia"/>
          <w:sz w:val="22"/>
          <w:szCs w:val="22"/>
        </w:rPr>
        <w:t>Senators Present:</w:t>
      </w:r>
      <w:r>
        <w:rPr>
          <w:rStyle w:val="eop"/>
          <w:sz w:val="22"/>
          <w:szCs w:val="22"/>
        </w:rPr>
        <w:t> </w:t>
      </w:r>
    </w:p>
    <w:p w14:paraId="63E4A9CD" w14:textId="77777777" w:rsidR="00746EC4" w:rsidRDefault="00746EC4" w:rsidP="00746EC4">
      <w:pPr>
        <w:pStyle w:val="paragraph"/>
        <w:spacing w:before="0" w:beforeAutospacing="0" w:after="0" w:afterAutospacing="0"/>
        <w:textAlignment w:val="baseline"/>
        <w:rPr>
          <w:sz w:val="22"/>
          <w:szCs w:val="22"/>
        </w:rPr>
      </w:pPr>
      <w:r>
        <w:rPr>
          <w:rStyle w:val="eop"/>
          <w:sz w:val="22"/>
          <w:szCs w:val="22"/>
        </w:rPr>
        <w:t> </w:t>
      </w:r>
    </w:p>
    <w:p w14:paraId="7DC8DA65" w14:textId="77777777" w:rsidR="00746EC4" w:rsidRDefault="00746EC4" w:rsidP="00746EC4">
      <w:pPr>
        <w:pStyle w:val="paragraph"/>
        <w:numPr>
          <w:ilvl w:val="0"/>
          <w:numId w:val="23"/>
        </w:numPr>
        <w:shd w:val="clear" w:color="auto" w:fill="FFFFFF"/>
        <w:spacing w:before="0" w:beforeAutospacing="0" w:after="0" w:afterAutospacing="0"/>
        <w:ind w:left="360" w:firstLine="0"/>
        <w:textAlignment w:val="baseline"/>
        <w:rPr>
          <w:sz w:val="22"/>
          <w:szCs w:val="22"/>
        </w:rPr>
      </w:pPr>
      <w:r>
        <w:rPr>
          <w:rStyle w:val="normaltextrun"/>
          <w:rFonts w:eastAsiaTheme="majorEastAsia"/>
          <w:sz w:val="22"/>
          <w:szCs w:val="22"/>
        </w:rPr>
        <w:t>Ellie Camann - AST, BIO, CHE, ENV, GEY, PHY, SCI</w:t>
      </w:r>
      <w:r>
        <w:rPr>
          <w:rStyle w:val="eop"/>
          <w:sz w:val="22"/>
          <w:szCs w:val="22"/>
        </w:rPr>
        <w:t> </w:t>
      </w:r>
    </w:p>
    <w:p w14:paraId="10F9BF0A" w14:textId="77777777" w:rsidR="00746EC4" w:rsidRPr="00D21B54" w:rsidRDefault="00746EC4" w:rsidP="00746EC4">
      <w:pPr>
        <w:pStyle w:val="paragraph"/>
        <w:numPr>
          <w:ilvl w:val="0"/>
          <w:numId w:val="23"/>
        </w:numPr>
        <w:shd w:val="clear" w:color="auto" w:fill="FFFFFF"/>
        <w:spacing w:before="0" w:beforeAutospacing="0" w:after="0" w:afterAutospacing="0"/>
        <w:ind w:left="360" w:firstLine="0"/>
        <w:textAlignment w:val="baseline"/>
        <w:rPr>
          <w:sz w:val="22"/>
          <w:szCs w:val="22"/>
        </w:rPr>
      </w:pPr>
      <w:r w:rsidRPr="00D21B54">
        <w:rPr>
          <w:rStyle w:val="normaltextrun"/>
          <w:rFonts w:eastAsiaTheme="majorEastAsia"/>
          <w:sz w:val="22"/>
          <w:szCs w:val="22"/>
        </w:rPr>
        <w:t>Heather Duncan - MAT</w:t>
      </w:r>
      <w:r w:rsidRPr="00D21B54">
        <w:rPr>
          <w:rStyle w:val="eop"/>
          <w:sz w:val="22"/>
          <w:szCs w:val="22"/>
        </w:rPr>
        <w:t> </w:t>
      </w:r>
    </w:p>
    <w:p w14:paraId="10B64A6E" w14:textId="77777777" w:rsidR="00746EC4" w:rsidRDefault="00746EC4" w:rsidP="00746EC4">
      <w:pPr>
        <w:pStyle w:val="paragraph"/>
        <w:numPr>
          <w:ilvl w:val="0"/>
          <w:numId w:val="23"/>
        </w:numPr>
        <w:shd w:val="clear" w:color="auto" w:fill="FFFFFF"/>
        <w:spacing w:before="0" w:beforeAutospacing="0" w:after="0" w:afterAutospacing="0"/>
        <w:ind w:left="360" w:firstLine="0"/>
        <w:textAlignment w:val="baseline"/>
        <w:rPr>
          <w:sz w:val="22"/>
          <w:szCs w:val="22"/>
        </w:rPr>
      </w:pPr>
      <w:r>
        <w:rPr>
          <w:rStyle w:val="normaltextrun"/>
          <w:rFonts w:eastAsiaTheme="majorEastAsia"/>
          <w:sz w:val="22"/>
          <w:szCs w:val="22"/>
        </w:rPr>
        <w:t>Julie Schneider- CSC, CIS, CWB, CNG</w:t>
      </w:r>
      <w:r>
        <w:rPr>
          <w:rStyle w:val="eop"/>
          <w:sz w:val="22"/>
          <w:szCs w:val="22"/>
        </w:rPr>
        <w:t> </w:t>
      </w:r>
    </w:p>
    <w:p w14:paraId="37CCAC4A" w14:textId="77777777" w:rsidR="00746EC4" w:rsidRDefault="00746EC4" w:rsidP="00746EC4">
      <w:pPr>
        <w:pStyle w:val="paragraph"/>
        <w:numPr>
          <w:ilvl w:val="0"/>
          <w:numId w:val="24"/>
        </w:numPr>
        <w:shd w:val="clear" w:color="auto" w:fill="FFFFFF"/>
        <w:spacing w:before="0" w:beforeAutospacing="0" w:after="0" w:afterAutospacing="0"/>
        <w:ind w:left="360" w:firstLine="0"/>
        <w:textAlignment w:val="baseline"/>
        <w:rPr>
          <w:sz w:val="22"/>
          <w:szCs w:val="22"/>
        </w:rPr>
      </w:pPr>
      <w:r>
        <w:rPr>
          <w:rStyle w:val="normaltextrun"/>
          <w:rFonts w:eastAsiaTheme="majorEastAsia"/>
          <w:sz w:val="22"/>
          <w:szCs w:val="22"/>
        </w:rPr>
        <w:t>Carol Martin - ECE, ECO, EDU, HUM, PHI </w:t>
      </w:r>
      <w:r>
        <w:rPr>
          <w:rStyle w:val="eop"/>
          <w:sz w:val="22"/>
          <w:szCs w:val="22"/>
        </w:rPr>
        <w:t> </w:t>
      </w:r>
    </w:p>
    <w:p w14:paraId="14CF97CD" w14:textId="77777777" w:rsidR="00746EC4" w:rsidRDefault="00746EC4" w:rsidP="00746EC4">
      <w:pPr>
        <w:pStyle w:val="paragraph"/>
        <w:numPr>
          <w:ilvl w:val="0"/>
          <w:numId w:val="24"/>
        </w:numPr>
        <w:shd w:val="clear" w:color="auto" w:fill="FFFFFF"/>
        <w:spacing w:before="0" w:beforeAutospacing="0" w:after="0" w:afterAutospacing="0"/>
        <w:ind w:left="360" w:firstLine="0"/>
        <w:textAlignment w:val="baseline"/>
        <w:rPr>
          <w:sz w:val="22"/>
          <w:szCs w:val="22"/>
        </w:rPr>
      </w:pPr>
      <w:r>
        <w:rPr>
          <w:rStyle w:val="normaltextrun"/>
          <w:rFonts w:eastAsiaTheme="majorEastAsia"/>
          <w:sz w:val="22"/>
          <w:szCs w:val="22"/>
        </w:rPr>
        <w:t>Amy Buckingham (Secretary)- COM, CRJ, POS, PSY, SOC, SWK</w:t>
      </w:r>
      <w:r>
        <w:rPr>
          <w:rStyle w:val="eop"/>
          <w:sz w:val="22"/>
          <w:szCs w:val="22"/>
        </w:rPr>
        <w:t> </w:t>
      </w:r>
    </w:p>
    <w:p w14:paraId="069B0D07" w14:textId="77777777" w:rsidR="00746EC4" w:rsidRDefault="00746EC4" w:rsidP="00746EC4">
      <w:pPr>
        <w:pStyle w:val="paragraph"/>
        <w:numPr>
          <w:ilvl w:val="0"/>
          <w:numId w:val="24"/>
        </w:numPr>
        <w:shd w:val="clear" w:color="auto" w:fill="FFFFFF"/>
        <w:spacing w:before="0" w:beforeAutospacing="0" w:after="0" w:afterAutospacing="0"/>
        <w:ind w:left="360" w:firstLine="0"/>
        <w:textAlignment w:val="baseline"/>
        <w:rPr>
          <w:sz w:val="22"/>
          <w:szCs w:val="22"/>
        </w:rPr>
      </w:pPr>
      <w:r>
        <w:rPr>
          <w:rStyle w:val="normaltextrun"/>
          <w:rFonts w:eastAsiaTheme="majorEastAsia"/>
          <w:sz w:val="22"/>
          <w:szCs w:val="22"/>
        </w:rPr>
        <w:t>Janet Tarase (Vice President) - ACC, BUS, MAN, MAR, CAR, EIC, HVA, PLU, SBM, REE</w:t>
      </w:r>
      <w:r>
        <w:rPr>
          <w:rStyle w:val="eop"/>
          <w:sz w:val="22"/>
          <w:szCs w:val="22"/>
        </w:rPr>
        <w:t> </w:t>
      </w:r>
    </w:p>
    <w:p w14:paraId="4CB76719" w14:textId="77777777" w:rsidR="00746EC4" w:rsidRDefault="00746EC4" w:rsidP="00746EC4">
      <w:pPr>
        <w:pStyle w:val="paragraph"/>
        <w:numPr>
          <w:ilvl w:val="0"/>
          <w:numId w:val="24"/>
        </w:numPr>
        <w:shd w:val="clear" w:color="auto" w:fill="FFFFFF"/>
        <w:spacing w:before="0" w:beforeAutospacing="0" w:after="0" w:afterAutospacing="0"/>
        <w:ind w:left="360" w:firstLine="0"/>
        <w:textAlignment w:val="baseline"/>
        <w:rPr>
          <w:rStyle w:val="eop"/>
          <w:sz w:val="22"/>
          <w:szCs w:val="22"/>
        </w:rPr>
      </w:pPr>
      <w:r>
        <w:rPr>
          <w:rStyle w:val="normaltextrun"/>
          <w:rFonts w:eastAsiaTheme="majorEastAsia"/>
          <w:sz w:val="22"/>
          <w:szCs w:val="22"/>
        </w:rPr>
        <w:t>Chelsea Campbell (President) - CAD, EGG, EGT, EMP, EMS, FST, LEA, OUT, PED, PRA, WQM </w:t>
      </w:r>
      <w:r>
        <w:rPr>
          <w:rStyle w:val="eop"/>
          <w:sz w:val="22"/>
          <w:szCs w:val="22"/>
        </w:rPr>
        <w:t> </w:t>
      </w:r>
    </w:p>
    <w:p w14:paraId="05BD6CFA" w14:textId="77777777" w:rsidR="00746EC4" w:rsidRDefault="00746EC4" w:rsidP="00746EC4">
      <w:pPr>
        <w:pStyle w:val="paragraph"/>
        <w:numPr>
          <w:ilvl w:val="0"/>
          <w:numId w:val="24"/>
        </w:numPr>
        <w:shd w:val="clear" w:color="auto" w:fill="FFFFFF"/>
        <w:spacing w:before="0" w:beforeAutospacing="0" w:after="0" w:afterAutospacing="0"/>
        <w:textAlignment w:val="baseline"/>
        <w:rPr>
          <w:rStyle w:val="eop"/>
          <w:sz w:val="22"/>
          <w:szCs w:val="22"/>
        </w:rPr>
      </w:pPr>
      <w:r>
        <w:rPr>
          <w:rStyle w:val="normaltextrun"/>
          <w:rFonts w:eastAsiaTheme="majorEastAsia"/>
          <w:sz w:val="22"/>
          <w:szCs w:val="22"/>
        </w:rPr>
        <w:t>Leah Rogin-Roper - CCR, ENG, LIT</w:t>
      </w:r>
      <w:r>
        <w:rPr>
          <w:rStyle w:val="eop"/>
          <w:sz w:val="22"/>
          <w:szCs w:val="22"/>
        </w:rPr>
        <w:t> </w:t>
      </w:r>
    </w:p>
    <w:p w14:paraId="3183C9BD" w14:textId="77777777" w:rsidR="00746EC4" w:rsidRDefault="00746EC4" w:rsidP="00746EC4">
      <w:pPr>
        <w:pStyle w:val="paragraph"/>
        <w:numPr>
          <w:ilvl w:val="0"/>
          <w:numId w:val="24"/>
        </w:numPr>
        <w:shd w:val="clear" w:color="auto" w:fill="FFFFFF"/>
        <w:spacing w:before="0" w:beforeAutospacing="0" w:after="0" w:afterAutospacing="0"/>
        <w:textAlignment w:val="baseline"/>
        <w:rPr>
          <w:rStyle w:val="eop"/>
          <w:sz w:val="22"/>
          <w:szCs w:val="22"/>
        </w:rPr>
      </w:pPr>
      <w:r w:rsidRPr="00221AB4">
        <w:rPr>
          <w:rStyle w:val="normaltextrun"/>
          <w:rFonts w:eastAsiaTheme="majorEastAsia"/>
          <w:sz w:val="22"/>
          <w:szCs w:val="22"/>
        </w:rPr>
        <w:t>Berndt Savig - ART, DAN, FIW, FVM, FVT, JOU, MGD, MUS, PHO, THE</w:t>
      </w:r>
      <w:r w:rsidRPr="00221AB4">
        <w:rPr>
          <w:rStyle w:val="eop"/>
          <w:sz w:val="22"/>
          <w:szCs w:val="22"/>
        </w:rPr>
        <w:t> </w:t>
      </w:r>
    </w:p>
    <w:p w14:paraId="6D42DFE7" w14:textId="77777777" w:rsidR="00D21B54" w:rsidRPr="00746EC4" w:rsidRDefault="00D21B54" w:rsidP="00746EC4">
      <w:pPr>
        <w:pStyle w:val="paragraph"/>
        <w:numPr>
          <w:ilvl w:val="0"/>
          <w:numId w:val="24"/>
        </w:numPr>
        <w:shd w:val="clear" w:color="auto" w:fill="FFFFFF"/>
        <w:spacing w:before="0" w:beforeAutospacing="0" w:after="0" w:afterAutospacing="0"/>
        <w:textAlignment w:val="baseline"/>
        <w:rPr>
          <w:sz w:val="22"/>
          <w:szCs w:val="22"/>
        </w:rPr>
      </w:pPr>
      <w:r w:rsidRPr="00221AB4">
        <w:rPr>
          <w:rStyle w:val="normaltextrun"/>
          <w:rFonts w:eastAsiaTheme="majorEastAsia"/>
          <w:sz w:val="22"/>
          <w:szCs w:val="22"/>
        </w:rPr>
        <w:t>Erika Iverson (Arvada Campus) - DMS, HHP, HPR, HWE, MAP, MOT, NUA, NUR, PAP, RTE</w:t>
      </w:r>
      <w:r w:rsidRPr="00221AB4">
        <w:rPr>
          <w:rStyle w:val="eop"/>
          <w:sz w:val="22"/>
          <w:szCs w:val="22"/>
        </w:rPr>
        <w:t> </w:t>
      </w:r>
    </w:p>
    <w:p w14:paraId="4F6584BE" w14:textId="77777777" w:rsidR="00746EC4" w:rsidRDefault="00746EC4" w:rsidP="00746EC4">
      <w:pPr>
        <w:pStyle w:val="paragraph"/>
        <w:shd w:val="clear" w:color="auto" w:fill="FFFFFF"/>
        <w:spacing w:before="0" w:beforeAutospacing="0" w:after="0" w:afterAutospacing="0"/>
        <w:ind w:left="720"/>
        <w:textAlignment w:val="baseline"/>
        <w:rPr>
          <w:sz w:val="22"/>
          <w:szCs w:val="22"/>
        </w:rPr>
      </w:pPr>
      <w:r>
        <w:rPr>
          <w:rStyle w:val="eop"/>
          <w:sz w:val="22"/>
          <w:szCs w:val="22"/>
        </w:rPr>
        <w:t> </w:t>
      </w:r>
    </w:p>
    <w:p w14:paraId="4AAF5BCA" w14:textId="77777777" w:rsidR="00746EC4" w:rsidRDefault="00746EC4" w:rsidP="00746EC4">
      <w:pPr>
        <w:pStyle w:val="paragraph"/>
        <w:shd w:val="clear" w:color="auto" w:fill="FFFFFF"/>
        <w:spacing w:before="0" w:beforeAutospacing="0" w:after="0" w:afterAutospacing="0"/>
        <w:ind w:left="720"/>
        <w:textAlignment w:val="baseline"/>
        <w:rPr>
          <w:sz w:val="22"/>
          <w:szCs w:val="22"/>
        </w:rPr>
      </w:pPr>
      <w:r>
        <w:rPr>
          <w:rStyle w:val="normaltextrun"/>
          <w:rFonts w:eastAsiaTheme="majorEastAsia"/>
          <w:sz w:val="22"/>
          <w:szCs w:val="22"/>
        </w:rPr>
        <w:t>Senators not present:</w:t>
      </w:r>
      <w:r>
        <w:rPr>
          <w:rStyle w:val="eop"/>
          <w:sz w:val="22"/>
          <w:szCs w:val="22"/>
        </w:rPr>
        <w:t> </w:t>
      </w:r>
    </w:p>
    <w:p w14:paraId="672A6659" w14:textId="77777777" w:rsidR="00746EC4" w:rsidRPr="00221AB4" w:rsidRDefault="00746EC4" w:rsidP="00D21B54">
      <w:pPr>
        <w:pStyle w:val="paragraph"/>
        <w:shd w:val="clear" w:color="auto" w:fill="FFFFFF"/>
        <w:spacing w:before="0" w:beforeAutospacing="0" w:after="0" w:afterAutospacing="0"/>
        <w:ind w:left="360"/>
        <w:textAlignment w:val="baseline"/>
        <w:rPr>
          <w:sz w:val="22"/>
          <w:szCs w:val="22"/>
        </w:rPr>
      </w:pPr>
    </w:p>
    <w:p w14:paraId="62E5BF94" w14:textId="77777777" w:rsidR="00746EC4" w:rsidRDefault="00746EC4" w:rsidP="00D21B54">
      <w:pPr>
        <w:pStyle w:val="paragraph"/>
        <w:shd w:val="clear" w:color="auto" w:fill="FFFFFF"/>
        <w:spacing w:before="0" w:beforeAutospacing="0" w:after="0" w:afterAutospacing="0"/>
        <w:ind w:firstLine="720"/>
        <w:textAlignment w:val="baseline"/>
        <w:rPr>
          <w:sz w:val="22"/>
          <w:szCs w:val="22"/>
        </w:rPr>
      </w:pPr>
      <w:r>
        <w:rPr>
          <w:rStyle w:val="normaltextrun"/>
          <w:rFonts w:eastAsiaTheme="majorEastAsia"/>
          <w:sz w:val="22"/>
          <w:szCs w:val="22"/>
        </w:rPr>
        <w:t>Visitors:</w:t>
      </w:r>
      <w:r>
        <w:rPr>
          <w:rStyle w:val="eop"/>
          <w:sz w:val="22"/>
          <w:szCs w:val="22"/>
        </w:rPr>
        <w:t> </w:t>
      </w:r>
    </w:p>
    <w:p w14:paraId="7AEC8A0F" w14:textId="77777777" w:rsidR="00746EC4" w:rsidRPr="00B5048F" w:rsidRDefault="00746EC4" w:rsidP="00746EC4">
      <w:pPr>
        <w:pStyle w:val="paragraph"/>
        <w:numPr>
          <w:ilvl w:val="0"/>
          <w:numId w:val="25"/>
        </w:numPr>
        <w:shd w:val="clear" w:color="auto" w:fill="FFFFFF"/>
        <w:spacing w:before="0" w:beforeAutospacing="0" w:after="0" w:afterAutospacing="0"/>
        <w:ind w:left="360" w:firstLine="0"/>
        <w:textAlignment w:val="baseline"/>
        <w:rPr>
          <w:sz w:val="22"/>
          <w:szCs w:val="22"/>
        </w:rPr>
      </w:pPr>
      <w:r>
        <w:rPr>
          <w:rStyle w:val="normaltextrun"/>
          <w:rFonts w:eastAsiaTheme="majorEastAsia"/>
          <w:sz w:val="22"/>
          <w:szCs w:val="22"/>
        </w:rPr>
        <w:t>Toni Nicholas</w:t>
      </w:r>
      <w:r w:rsidRPr="00B5048F">
        <w:rPr>
          <w:rStyle w:val="normaltextrun"/>
          <w:rFonts w:eastAsiaTheme="majorEastAsia"/>
          <w:sz w:val="22"/>
          <w:szCs w:val="22"/>
        </w:rPr>
        <w:t xml:space="preserve"> for Derek Lan- ANT, ASL, GEO/GIS, HIS, JPN, SPA</w:t>
      </w:r>
      <w:r w:rsidRPr="00B5048F">
        <w:rPr>
          <w:rStyle w:val="eop"/>
          <w:sz w:val="22"/>
          <w:szCs w:val="22"/>
        </w:rPr>
        <w:t> </w:t>
      </w:r>
    </w:p>
    <w:p w14:paraId="0A37501D" w14:textId="77777777" w:rsidR="00536E29" w:rsidRDefault="00536E29" w:rsidP="00536E29"/>
    <w:p w14:paraId="5DAB6C7B" w14:textId="77777777" w:rsidR="00F830EF" w:rsidRDefault="00F830EF" w:rsidP="00863FD6">
      <w:pPr>
        <w:pStyle w:val="ListParagraph"/>
        <w:ind w:left="1080"/>
      </w:pPr>
    </w:p>
    <w:p w14:paraId="02EB378F" w14:textId="77777777" w:rsidR="00B3411F" w:rsidRDefault="00B3411F" w:rsidP="00B3411F">
      <w:pPr>
        <w:pStyle w:val="ListParagraph"/>
        <w:ind w:left="1080"/>
      </w:pPr>
    </w:p>
    <w:p w14:paraId="393B2E40" w14:textId="77777777" w:rsidR="00B3411F" w:rsidRDefault="00127402" w:rsidP="00F830EF">
      <w:pPr>
        <w:pStyle w:val="ListParagraph"/>
        <w:numPr>
          <w:ilvl w:val="0"/>
          <w:numId w:val="22"/>
        </w:numPr>
      </w:pPr>
      <w:r>
        <w:t>Dr Haney and Bryan Bryant on Budget</w:t>
      </w:r>
    </w:p>
    <w:p w14:paraId="7E40E75C" w14:textId="19431F92" w:rsidR="00746EC4" w:rsidRDefault="2C678520" w:rsidP="5B635C70">
      <w:pPr>
        <w:pStyle w:val="ListParagraph"/>
        <w:numPr>
          <w:ilvl w:val="1"/>
          <w:numId w:val="5"/>
        </w:numPr>
        <w:rPr>
          <w:rFonts w:asciiTheme="minorHAnsi" w:eastAsiaTheme="minorEastAsia" w:hAnsiTheme="minorHAnsi"/>
        </w:rPr>
      </w:pPr>
      <w:r>
        <w:t>Governor’s proposed budget</w:t>
      </w:r>
      <w:r w:rsidR="7BEE5B1C">
        <w:t xml:space="preserve"> for higher education</w:t>
      </w:r>
    </w:p>
    <w:p w14:paraId="2662EFD6" w14:textId="4709FF24" w:rsidR="00D21B54" w:rsidRDefault="3C607C48" w:rsidP="5B635C70">
      <w:pPr>
        <w:ind w:left="1620"/>
        <w:rPr>
          <w:rFonts w:eastAsia="Calibri"/>
        </w:rPr>
      </w:pPr>
      <w:r>
        <w:t>1.</w:t>
      </w:r>
      <w:r w:rsidR="00D21B54">
        <w:tab/>
      </w:r>
      <w:r w:rsidR="403497AB">
        <w:t xml:space="preserve">Includes requirement to </w:t>
      </w:r>
      <w:r w:rsidR="7BEE5B1C">
        <w:t>hold tuition rates</w:t>
      </w:r>
      <w:r w:rsidR="4040A2DE">
        <w:t xml:space="preserve"> stable</w:t>
      </w:r>
    </w:p>
    <w:p w14:paraId="156D0F12" w14:textId="21085D71" w:rsidR="00992F55" w:rsidRDefault="1AB2DF64" w:rsidP="5B635C70">
      <w:pPr>
        <w:pStyle w:val="ListParagraph"/>
        <w:numPr>
          <w:ilvl w:val="2"/>
          <w:numId w:val="4"/>
        </w:numPr>
        <w:rPr>
          <w:rFonts w:asciiTheme="minorHAnsi" w:eastAsiaTheme="minorEastAsia" w:hAnsiTheme="minorHAnsi"/>
        </w:rPr>
      </w:pPr>
      <w:r>
        <w:t xml:space="preserve">Stable tuition rates </w:t>
      </w:r>
      <w:r w:rsidR="26DE1781">
        <w:t xml:space="preserve">make </w:t>
      </w:r>
      <w:r w:rsidR="007C15D4">
        <w:t>raises in pay</w:t>
      </w:r>
      <w:r w:rsidR="26DE1781">
        <w:t xml:space="preserve"> more difficult</w:t>
      </w:r>
    </w:p>
    <w:p w14:paraId="2ECF924D" w14:textId="50C1EAA2" w:rsidR="00D21B54" w:rsidRDefault="7BEE5B1C" w:rsidP="5B635C70">
      <w:pPr>
        <w:pStyle w:val="ListParagraph"/>
        <w:numPr>
          <w:ilvl w:val="2"/>
          <w:numId w:val="4"/>
        </w:numPr>
        <w:rPr>
          <w:rFonts w:asciiTheme="minorHAnsi" w:eastAsiaTheme="minorEastAsia" w:hAnsiTheme="minorHAnsi"/>
        </w:rPr>
      </w:pPr>
      <w:r>
        <w:t xml:space="preserve">Stimulus money this academic year helped </w:t>
      </w:r>
      <w:r w:rsidR="5AF24552">
        <w:t xml:space="preserve">fill in </w:t>
      </w:r>
      <w:r w:rsidR="65678869">
        <w:t xml:space="preserve">budget </w:t>
      </w:r>
      <w:r w:rsidR="5AF24552">
        <w:t xml:space="preserve">gaps so that </w:t>
      </w:r>
      <w:r>
        <w:t xml:space="preserve">raises </w:t>
      </w:r>
      <w:r w:rsidR="5F24A1DD">
        <w:t>at RRCC</w:t>
      </w:r>
    </w:p>
    <w:p w14:paraId="78F61571" w14:textId="67A4FDAE" w:rsidR="00D21B54" w:rsidRDefault="1194A751" w:rsidP="5B635C70">
      <w:pPr>
        <w:ind w:left="720" w:firstLine="720"/>
        <w:rPr>
          <w:rFonts w:eastAsia="Calibri"/>
        </w:rPr>
      </w:pPr>
      <w:r>
        <w:t xml:space="preserve">   </w:t>
      </w:r>
      <w:r w:rsidR="694594F1">
        <w:t xml:space="preserve">2. </w:t>
      </w:r>
      <w:r w:rsidR="00D21B54">
        <w:tab/>
      </w:r>
      <w:r w:rsidR="7BEE5B1C">
        <w:t xml:space="preserve">Money for </w:t>
      </w:r>
      <w:r w:rsidR="675BE19D">
        <w:t>childcare</w:t>
      </w:r>
      <w:r w:rsidR="7BEE5B1C">
        <w:t xml:space="preserve"> centers and infrastructure in the community college system </w:t>
      </w:r>
      <w:r w:rsidR="00D21B54">
        <w:tab/>
      </w:r>
      <w:r w:rsidR="00D21B54">
        <w:tab/>
      </w:r>
      <w:r w:rsidR="7BEE5B1C">
        <w:t>being proposed at the state level</w:t>
      </w:r>
    </w:p>
    <w:p w14:paraId="06C4CDFD" w14:textId="66AD7F15" w:rsidR="00D21B54" w:rsidRDefault="641ABF03" w:rsidP="5B635C70">
      <w:pPr>
        <w:ind w:left="1440"/>
        <w:rPr>
          <w:rFonts w:eastAsia="Calibri"/>
        </w:rPr>
      </w:pPr>
      <w:r>
        <w:t xml:space="preserve">   </w:t>
      </w:r>
      <w:r w:rsidR="1D63659E">
        <w:t>3.</w:t>
      </w:r>
      <w:r w:rsidR="00D21B54">
        <w:tab/>
      </w:r>
      <w:r w:rsidR="7BEE5B1C">
        <w:t xml:space="preserve">Non-credit offerings have not had financial support from the state; this is being </w:t>
      </w:r>
      <w:r w:rsidR="00D21B54">
        <w:tab/>
      </w:r>
      <w:r w:rsidR="7BEE5B1C">
        <w:t xml:space="preserve">proposed for the future </w:t>
      </w:r>
      <w:r w:rsidR="2021AF34">
        <w:t>to</w:t>
      </w:r>
      <w:r w:rsidR="7BEE5B1C">
        <w:t xml:space="preserve"> support workforce development</w:t>
      </w:r>
    </w:p>
    <w:p w14:paraId="56CD7C01" w14:textId="53490ECD" w:rsidR="00D21B54" w:rsidRDefault="7ADC0352" w:rsidP="5B635C70">
      <w:pPr>
        <w:ind w:left="720" w:firstLine="720"/>
        <w:rPr>
          <w:rFonts w:eastAsia="Calibri"/>
        </w:rPr>
      </w:pPr>
      <w:r>
        <w:t xml:space="preserve">   </w:t>
      </w:r>
      <w:r w:rsidR="005E8E5D">
        <w:t>4.</w:t>
      </w:r>
      <w:r w:rsidR="00D21B54">
        <w:tab/>
      </w:r>
      <w:r w:rsidR="7BEE5B1C">
        <w:t>Government</w:t>
      </w:r>
      <w:r w:rsidR="1169DD0A">
        <w:t xml:space="preserve"> </w:t>
      </w:r>
      <w:r w:rsidR="7BEE5B1C">
        <w:t>level interest to support the growth of health</w:t>
      </w:r>
      <w:r w:rsidR="00D21B54">
        <w:t xml:space="preserve"> </w:t>
      </w:r>
      <w:r w:rsidR="7BEE5B1C">
        <w:t xml:space="preserve">care programs across </w:t>
      </w:r>
      <w:r w:rsidR="00D21B54">
        <w:tab/>
      </w:r>
      <w:r w:rsidR="00D21B54">
        <w:tab/>
      </w:r>
      <w:r w:rsidR="7BEE5B1C">
        <w:t>the community college system</w:t>
      </w:r>
    </w:p>
    <w:p w14:paraId="60566FF3" w14:textId="53030D54" w:rsidR="00D21B54" w:rsidRDefault="38413D22" w:rsidP="5B635C70">
      <w:pPr>
        <w:ind w:left="720" w:firstLine="720"/>
        <w:rPr>
          <w:rFonts w:eastAsia="Calibri"/>
        </w:rPr>
      </w:pPr>
      <w:r>
        <w:t xml:space="preserve">  </w:t>
      </w:r>
      <w:r w:rsidR="7FA91414">
        <w:t xml:space="preserve"> </w:t>
      </w:r>
      <w:r w:rsidR="7EC88AA9">
        <w:t>5.</w:t>
      </w:r>
      <w:r w:rsidR="00D21B54">
        <w:tab/>
      </w:r>
      <w:r w:rsidR="7BEE5B1C">
        <w:t xml:space="preserve">All proposals for financial support </w:t>
      </w:r>
      <w:r w:rsidR="1AB2DF64">
        <w:t>are</w:t>
      </w:r>
      <w:r w:rsidR="7BEE5B1C">
        <w:t xml:space="preserve"> new and part of a list of priorities, as </w:t>
      </w:r>
      <w:r w:rsidR="00D21B54">
        <w:tab/>
      </w:r>
      <w:r w:rsidR="00D21B54">
        <w:tab/>
      </w:r>
      <w:r w:rsidR="7BEE5B1C">
        <w:t xml:space="preserve">opposed to part of an actual budget at this time </w:t>
      </w:r>
    </w:p>
    <w:p w14:paraId="422A6DFB" w14:textId="6EC94BDD" w:rsidR="00D21B54" w:rsidRDefault="064CB2AF" w:rsidP="5B635C70">
      <w:pPr>
        <w:pStyle w:val="ListParagraph"/>
        <w:numPr>
          <w:ilvl w:val="1"/>
          <w:numId w:val="5"/>
        </w:numPr>
        <w:rPr>
          <w:rFonts w:asciiTheme="minorHAnsi" w:eastAsiaTheme="minorEastAsia" w:hAnsiTheme="minorHAnsi"/>
        </w:rPr>
      </w:pPr>
      <w:r>
        <w:t>RRCC reserves are still strong because of the use of COVID/stimulus funds and</w:t>
      </w:r>
      <w:r w:rsidR="007754D5">
        <w:tab/>
      </w:r>
      <w:r w:rsidR="007754D5">
        <w:tab/>
      </w:r>
      <w:r w:rsidR="0CCE8CF7">
        <w:t>r</w:t>
      </w:r>
      <w:r>
        <w:t>evenue recovery help</w:t>
      </w:r>
    </w:p>
    <w:p w14:paraId="5ACEAD99" w14:textId="16D21572" w:rsidR="007754D5" w:rsidRDefault="064CB2AF" w:rsidP="5B635C70">
      <w:pPr>
        <w:pStyle w:val="ListParagraph"/>
        <w:numPr>
          <w:ilvl w:val="2"/>
          <w:numId w:val="1"/>
        </w:numPr>
        <w:rPr>
          <w:rFonts w:asciiTheme="minorHAnsi" w:eastAsiaTheme="minorEastAsia" w:hAnsiTheme="minorHAnsi"/>
        </w:rPr>
      </w:pPr>
      <w:r>
        <w:t>We are leaning on these returns but have anticipated and budgeted based on the decrease in income (</w:t>
      </w:r>
      <w:r w:rsidR="525C71CF">
        <w:t xml:space="preserve">planned for the </w:t>
      </w:r>
      <w:r>
        <w:t>14%</w:t>
      </w:r>
      <w:r w:rsidR="55201157">
        <w:t xml:space="preserve"> drop in enrollment</w:t>
      </w:r>
      <w:r w:rsidR="624BC7EF">
        <w:t xml:space="preserve"> we experienced</w:t>
      </w:r>
      <w:r>
        <w:t>)</w:t>
      </w:r>
    </w:p>
    <w:p w14:paraId="45EEF560" w14:textId="05A23C6A" w:rsidR="007754D5" w:rsidRDefault="064CB2AF" w:rsidP="5B635C70">
      <w:pPr>
        <w:pStyle w:val="ListParagraph"/>
        <w:numPr>
          <w:ilvl w:val="2"/>
          <w:numId w:val="1"/>
        </w:numPr>
        <w:rPr>
          <w:rFonts w:asciiTheme="minorHAnsi" w:eastAsiaTheme="minorEastAsia" w:hAnsiTheme="minorHAnsi"/>
        </w:rPr>
      </w:pPr>
      <w:r>
        <w:t xml:space="preserve">RRCC follows the philosophy that we </w:t>
      </w:r>
      <w:r w:rsidR="1AB2DF64">
        <w:t xml:space="preserve">need to </w:t>
      </w:r>
      <w:r>
        <w:t xml:space="preserve">have at least a year’s worth of </w:t>
      </w:r>
      <w:r w:rsidR="48F30152">
        <w:t xml:space="preserve">salary for all employees in </w:t>
      </w:r>
      <w:r>
        <w:t>reserve at any given time</w:t>
      </w:r>
    </w:p>
    <w:p w14:paraId="7F33C92E" w14:textId="2D8D0B3E" w:rsidR="007754D5" w:rsidRDefault="4698CA91" w:rsidP="5B635C70">
      <w:pPr>
        <w:pStyle w:val="ListParagraph"/>
        <w:numPr>
          <w:ilvl w:val="2"/>
          <w:numId w:val="1"/>
        </w:numPr>
        <w:rPr>
          <w:rFonts w:asciiTheme="minorHAnsi" w:eastAsiaTheme="minorEastAsia" w:hAnsiTheme="minorHAnsi"/>
        </w:rPr>
      </w:pPr>
      <w:r>
        <w:t xml:space="preserve"> </w:t>
      </w:r>
      <w:r w:rsidR="064CB2AF">
        <w:t>All construction was funded by a pre-approved budget, no new funding was used</w:t>
      </w:r>
    </w:p>
    <w:p w14:paraId="243E0C3E" w14:textId="5BCCBC5F" w:rsidR="007754D5" w:rsidRDefault="57C110FC" w:rsidP="5B635C70">
      <w:pPr>
        <w:ind w:left="720"/>
        <w:rPr>
          <w:rFonts w:eastAsia="Calibri"/>
        </w:rPr>
      </w:pPr>
      <w:r>
        <w:t xml:space="preserve">       C.</w:t>
      </w:r>
      <w:r w:rsidR="007754D5">
        <w:tab/>
      </w:r>
      <w:r w:rsidR="064CB2AF">
        <w:t xml:space="preserve">How do we remain competitive in hiring when we do not offer </w:t>
      </w:r>
      <w:r w:rsidR="6EED273C">
        <w:t>a competitive</w:t>
      </w:r>
      <w:r w:rsidR="064CB2AF">
        <w:t xml:space="preserve"> salary?</w:t>
      </w:r>
    </w:p>
    <w:p w14:paraId="78BFB960" w14:textId="0AA64E7F" w:rsidR="007754D5" w:rsidRDefault="064CB2AF" w:rsidP="007754D5">
      <w:pPr>
        <w:pStyle w:val="ListParagraph"/>
        <w:numPr>
          <w:ilvl w:val="2"/>
          <w:numId w:val="22"/>
        </w:numPr>
      </w:pPr>
      <w:r>
        <w:lastRenderedPageBreak/>
        <w:t xml:space="preserve">RRCC </w:t>
      </w:r>
      <w:r w:rsidR="438AC432">
        <w:t xml:space="preserve">previously </w:t>
      </w:r>
      <w:r>
        <w:t xml:space="preserve">committed to giving raises 1% more than </w:t>
      </w:r>
      <w:r w:rsidR="7E007C84">
        <w:t>CCCS-wide standard</w:t>
      </w:r>
      <w:r w:rsidR="0B27048C">
        <w:t xml:space="preserve"> </w:t>
      </w:r>
      <w:r w:rsidR="2C5BC472">
        <w:t>increase</w:t>
      </w:r>
      <w:r w:rsidR="6A2705D1">
        <w:t>s</w:t>
      </w:r>
      <w:r w:rsidR="2C5BC472">
        <w:t>;</w:t>
      </w:r>
      <w:r w:rsidR="4BB20742">
        <w:t xml:space="preserve"> </w:t>
      </w:r>
      <w:r w:rsidR="749518FC">
        <w:t xml:space="preserve">it is hoped that </w:t>
      </w:r>
      <w:r w:rsidR="1E6AA1F1">
        <w:t>this, or some other equalizing plan, will be in place next year as well</w:t>
      </w:r>
    </w:p>
    <w:p w14:paraId="2400943A" w14:textId="4DA2BA4C" w:rsidR="007754D5" w:rsidRDefault="064CB2AF" w:rsidP="007754D5">
      <w:pPr>
        <w:pStyle w:val="ListParagraph"/>
        <w:numPr>
          <w:ilvl w:val="2"/>
          <w:numId w:val="22"/>
        </w:numPr>
      </w:pPr>
      <w:r>
        <w:t>Some institutions</w:t>
      </w:r>
      <w:r w:rsidR="7DACB2D4">
        <w:t xml:space="preserve">, besides RRCC, </w:t>
      </w:r>
      <w:r>
        <w:t xml:space="preserve">have proposed </w:t>
      </w:r>
      <w:r w:rsidR="3B3B4BDB">
        <w:t>higher</w:t>
      </w:r>
      <w:r>
        <w:t xml:space="preserve"> salaries </w:t>
      </w:r>
      <w:r w:rsidR="06B80A5A">
        <w:t xml:space="preserve">for positions </w:t>
      </w:r>
      <w:r w:rsidR="548DEF50">
        <w:t>in high-demand fields</w:t>
      </w:r>
      <w:r w:rsidR="06B80A5A">
        <w:t xml:space="preserve">, </w:t>
      </w:r>
      <w:r>
        <w:t>as opposed to across the board</w:t>
      </w:r>
    </w:p>
    <w:p w14:paraId="54B575CD" w14:textId="6796509C" w:rsidR="00992F55" w:rsidRDefault="781C34C7" w:rsidP="00992F55">
      <w:pPr>
        <w:pStyle w:val="ListParagraph"/>
        <w:numPr>
          <w:ilvl w:val="2"/>
          <w:numId w:val="22"/>
        </w:numPr>
      </w:pPr>
      <w:r>
        <w:t xml:space="preserve">Pay calculation formulas, </w:t>
      </w:r>
      <w:r w:rsidR="393EFDCE">
        <w:t>comparison,</w:t>
      </w:r>
      <w:r w:rsidR="1AB2DF64">
        <w:t xml:space="preserve"> and cost/analysis information on pay </w:t>
      </w:r>
      <w:r w:rsidR="751D61FC">
        <w:t>rates</w:t>
      </w:r>
      <w:r w:rsidR="1AB2DF64">
        <w:t xml:space="preserve"> needs to be examined across the colleges as a whole</w:t>
      </w:r>
    </w:p>
    <w:p w14:paraId="1AD3CD89" w14:textId="0F7BFBE4" w:rsidR="00FC0D2D" w:rsidRDefault="1E6AA1F1" w:rsidP="00992F55">
      <w:pPr>
        <w:pStyle w:val="ListParagraph"/>
        <w:numPr>
          <w:ilvl w:val="2"/>
          <w:numId w:val="22"/>
        </w:numPr>
      </w:pPr>
      <w:r>
        <w:t xml:space="preserve">Low pay, or pay not based on a set formula, is not just a faculty issue, but an issue across the board including ATP </w:t>
      </w:r>
      <w:r w:rsidR="7DCFFCAC">
        <w:t xml:space="preserve"> and Classified</w:t>
      </w:r>
      <w:r>
        <w:t xml:space="preserve"> positions</w:t>
      </w:r>
    </w:p>
    <w:p w14:paraId="3A1397F6" w14:textId="113E481B" w:rsidR="5268E68A" w:rsidRDefault="5268E68A" w:rsidP="5B635C70">
      <w:pPr>
        <w:pStyle w:val="ListParagraph"/>
        <w:numPr>
          <w:ilvl w:val="2"/>
          <w:numId w:val="22"/>
        </w:numPr>
        <w:rPr>
          <w:rFonts w:asciiTheme="minorHAnsi" w:eastAsiaTheme="minorEastAsia" w:hAnsiTheme="minorHAnsi"/>
        </w:rPr>
      </w:pPr>
      <w:r>
        <w:t>58% of current RRCC budget goes to instruction</w:t>
      </w:r>
      <w:r w:rsidR="19D75D8C">
        <w:t xml:space="preserve">.  This </w:t>
      </w:r>
      <w:r w:rsidR="19D75D8C" w:rsidRPr="5B635C70">
        <w:rPr>
          <w:rFonts w:eastAsia="Times New Roman" w:cs="Times New Roman"/>
          <w:color w:val="333333"/>
          <w:sz w:val="24"/>
          <w:szCs w:val="24"/>
        </w:rPr>
        <w:t xml:space="preserve">is higher than all the other metro area colleges. $11,897 per FTE overall (not just instruction). $1,400 more per FTE for instruction than other metro colleges. That accounts for about 2.5 million dollars. </w:t>
      </w:r>
    </w:p>
    <w:p w14:paraId="7E0B59DE" w14:textId="1FCD7769" w:rsidR="4B2F9E23" w:rsidRDefault="4B2F9E23" w:rsidP="5B635C70">
      <w:pPr>
        <w:pStyle w:val="ListParagraph"/>
        <w:numPr>
          <w:ilvl w:val="3"/>
          <w:numId w:val="22"/>
        </w:numPr>
      </w:pPr>
      <w:r w:rsidRPr="5B635C70">
        <w:rPr>
          <w:rFonts w:eastAsia="Times New Roman" w:cs="Times New Roman"/>
          <w:color w:val="333333"/>
          <w:sz w:val="24"/>
          <w:szCs w:val="24"/>
        </w:rPr>
        <w:t>FY22 $4.5MM budgeted for adjuncts</w:t>
      </w:r>
    </w:p>
    <w:p w14:paraId="02CEBE7B" w14:textId="3EC08027" w:rsidR="0694F6A1" w:rsidRDefault="0694F6A1" w:rsidP="5B635C70">
      <w:pPr>
        <w:pStyle w:val="ListParagraph"/>
        <w:numPr>
          <w:ilvl w:val="3"/>
          <w:numId w:val="22"/>
        </w:numPr>
      </w:pPr>
      <w:r w:rsidRPr="5B635C70">
        <w:rPr>
          <w:rFonts w:eastAsia="Times New Roman" w:cs="Times New Roman"/>
          <w:color w:val="333333"/>
          <w:sz w:val="24"/>
          <w:szCs w:val="24"/>
        </w:rPr>
        <w:t>FY22 $8.8 MM budgeted for faculty</w:t>
      </w:r>
    </w:p>
    <w:p w14:paraId="506F2FA4" w14:textId="14709C38" w:rsidR="5B635C70" w:rsidRDefault="5B635C70" w:rsidP="5B635C70">
      <w:pPr>
        <w:ind w:left="2160"/>
        <w:rPr>
          <w:rFonts w:eastAsia="Calibri"/>
          <w:color w:val="333333"/>
          <w:sz w:val="24"/>
          <w:szCs w:val="24"/>
        </w:rPr>
      </w:pPr>
    </w:p>
    <w:p w14:paraId="76FF0E36" w14:textId="6951F2BF" w:rsidR="00D81E79" w:rsidRDefault="3B59E930" w:rsidP="5B635C70">
      <w:pPr>
        <w:ind w:left="720"/>
        <w:rPr>
          <w:rFonts w:eastAsia="Calibri"/>
        </w:rPr>
      </w:pPr>
      <w:r>
        <w:t xml:space="preserve">      D</w:t>
      </w:r>
      <w:r w:rsidR="546DC2EA">
        <w:t>. CCCS</w:t>
      </w:r>
      <w:r w:rsidR="5268E68A">
        <w:t xml:space="preserve"> webpage/board meetings/June 2021 to see all </w:t>
      </w:r>
      <w:r w:rsidR="43AD1DFA">
        <w:t xml:space="preserve">recent </w:t>
      </w:r>
      <w:r w:rsidR="5268E68A">
        <w:t>college budgets</w:t>
      </w:r>
    </w:p>
    <w:p w14:paraId="3A184493" w14:textId="782F352B" w:rsidR="3CB76833" w:rsidRDefault="00055DDE" w:rsidP="5B635C70">
      <w:pPr>
        <w:pStyle w:val="ListParagraph"/>
        <w:numPr>
          <w:ilvl w:val="2"/>
          <w:numId w:val="22"/>
        </w:numPr>
      </w:pPr>
      <w:hyperlink r:id="rId8">
        <w:r w:rsidR="3CB76833" w:rsidRPr="5B635C70">
          <w:rPr>
            <w:rStyle w:val="Hyperlink"/>
            <w:rFonts w:ascii="Calibri" w:eastAsia="Calibri" w:hAnsi="Calibri" w:cs="Calibri"/>
          </w:rPr>
          <w:t>https://www.cccs.edu/about-cccs/state-board/board-meetings/</w:t>
        </w:r>
      </w:hyperlink>
      <w:r w:rsidR="3CB76833" w:rsidRPr="5B635C70">
        <w:rPr>
          <w:rFonts w:ascii="Calibri" w:eastAsia="Calibri" w:hAnsi="Calibri" w:cs="Calibri"/>
        </w:rPr>
        <w:t xml:space="preserve">  this is a link to where board meeting information exist for the most recent 3 years. Board budgets are reviewed/approved in June, so you can go to a specific year of interest, click on “June” for the specific year. You will then need to click the link to the “SBCCOE Book” which will open the full board packet. This will allow you to see each college’s board presentation.</w:t>
      </w:r>
    </w:p>
    <w:p w14:paraId="74B379FD" w14:textId="73620082" w:rsidR="416C0D01" w:rsidRDefault="416C0D01" w:rsidP="5B635C70">
      <w:pPr>
        <w:pStyle w:val="ListParagraph"/>
        <w:numPr>
          <w:ilvl w:val="2"/>
          <w:numId w:val="22"/>
        </w:numPr>
      </w:pPr>
      <w:r w:rsidRPr="5B635C70">
        <w:rPr>
          <w:rFonts w:ascii="Calibri" w:eastAsia="Calibri" w:hAnsi="Calibri" w:cs="Calibri"/>
        </w:rPr>
        <w:t>Other institutions group expenses in the same categories as RRCC</w:t>
      </w:r>
    </w:p>
    <w:p w14:paraId="4D67DF1D" w14:textId="1792800B" w:rsidR="416C0D01" w:rsidRDefault="416C0D01" w:rsidP="5B635C70">
      <w:pPr>
        <w:pStyle w:val="ListParagraph"/>
        <w:numPr>
          <w:ilvl w:val="3"/>
          <w:numId w:val="22"/>
        </w:numPr>
        <w:rPr>
          <w:rFonts w:asciiTheme="minorHAnsi" w:eastAsiaTheme="minorEastAsia" w:hAnsiTheme="minorHAnsi"/>
        </w:rPr>
      </w:pPr>
      <w:r w:rsidRPr="5B635C70">
        <w:rPr>
          <w:rFonts w:ascii="Calibri" w:eastAsia="Calibri" w:hAnsi="Calibri" w:cs="Calibri"/>
        </w:rPr>
        <w:t>templated format in which we present the budget to the board based on NACUBO categories such as Instruction, Academic Support, Student Affairs, etc. These last two years can be quite confusing as stimulus funds were worked into this report and we also reported them differently each year</w:t>
      </w:r>
    </w:p>
    <w:p w14:paraId="6B4F57DA" w14:textId="0359B4E0" w:rsidR="57EA1BBE" w:rsidRDefault="57EA1BBE" w:rsidP="5B635C70">
      <w:pPr>
        <w:ind w:left="720"/>
        <w:rPr>
          <w:rFonts w:ascii="Calibri" w:eastAsia="Calibri" w:hAnsi="Calibri" w:cs="Calibri"/>
          <w:color w:val="000000" w:themeColor="text1"/>
          <w:sz w:val="24"/>
          <w:szCs w:val="24"/>
        </w:rPr>
      </w:pPr>
      <w:r w:rsidRPr="5B635C70">
        <w:rPr>
          <w:rFonts w:ascii="Calibri" w:eastAsia="Calibri" w:hAnsi="Calibri" w:cs="Calibri"/>
        </w:rPr>
        <w:t xml:space="preserve">  </w:t>
      </w:r>
    </w:p>
    <w:p w14:paraId="5A39BBE3" w14:textId="77777777" w:rsidR="001B422E" w:rsidRDefault="001B422E" w:rsidP="001B422E">
      <w:pPr>
        <w:pStyle w:val="ListParagraph"/>
      </w:pPr>
    </w:p>
    <w:p w14:paraId="7BFB5059" w14:textId="77777777" w:rsidR="001B422E" w:rsidRDefault="14662CB5" w:rsidP="5B635C70">
      <w:pPr>
        <w:pStyle w:val="ListParagraph"/>
        <w:numPr>
          <w:ilvl w:val="0"/>
          <w:numId w:val="22"/>
        </w:numPr>
      </w:pPr>
      <w:r w:rsidRPr="5B635C70">
        <w:t>Vote on Emeritus/Rank Applications</w:t>
      </w:r>
    </w:p>
    <w:p w14:paraId="29F9D3E5" w14:textId="77777777" w:rsidR="006D48B8" w:rsidRDefault="1A0F8A8A" w:rsidP="5B635C70">
      <w:pPr>
        <w:pStyle w:val="ListParagraph"/>
        <w:numPr>
          <w:ilvl w:val="1"/>
          <w:numId w:val="22"/>
        </w:numPr>
      </w:pPr>
      <w:r w:rsidRPr="5B635C70">
        <w:t>4 rank change applications</w:t>
      </w:r>
    </w:p>
    <w:p w14:paraId="28B17702" w14:textId="0D81D4B4" w:rsidR="0895D383" w:rsidRDefault="0895D383" w:rsidP="5B635C70">
      <w:pPr>
        <w:pStyle w:val="ListParagraph"/>
        <w:numPr>
          <w:ilvl w:val="2"/>
          <w:numId w:val="22"/>
        </w:numPr>
      </w:pPr>
      <w:r w:rsidRPr="5B635C70">
        <w:rPr>
          <w:rFonts w:eastAsia="Calibri"/>
        </w:rPr>
        <w:t>Amy Buckingham from Rank 2 to Rank 3</w:t>
      </w:r>
    </w:p>
    <w:p w14:paraId="39CD3073" w14:textId="3CD6C050" w:rsidR="0895D383" w:rsidRDefault="0895D383" w:rsidP="5B635C70">
      <w:pPr>
        <w:pStyle w:val="ListParagraph"/>
        <w:numPr>
          <w:ilvl w:val="2"/>
          <w:numId w:val="22"/>
        </w:numPr>
      </w:pPr>
      <w:r w:rsidRPr="5B635C70">
        <w:rPr>
          <w:rFonts w:eastAsia="Calibri"/>
        </w:rPr>
        <w:t>Brian Yates from Rank 2 to Rank 3</w:t>
      </w:r>
    </w:p>
    <w:p w14:paraId="730569F6" w14:textId="19625BA0" w:rsidR="0895D383" w:rsidRDefault="0895D383" w:rsidP="5B635C70">
      <w:pPr>
        <w:pStyle w:val="ListParagraph"/>
        <w:numPr>
          <w:ilvl w:val="2"/>
          <w:numId w:val="22"/>
        </w:numPr>
      </w:pPr>
      <w:r w:rsidRPr="5B635C70">
        <w:rPr>
          <w:rFonts w:eastAsia="Calibri"/>
        </w:rPr>
        <w:t>Lynnette Hoerner from Rank1 to Rank 2</w:t>
      </w:r>
    </w:p>
    <w:p w14:paraId="260263D0" w14:textId="19F0A72E" w:rsidR="0895D383" w:rsidRDefault="0895D383" w:rsidP="5B635C70">
      <w:pPr>
        <w:pStyle w:val="ListParagraph"/>
        <w:numPr>
          <w:ilvl w:val="2"/>
          <w:numId w:val="22"/>
        </w:numPr>
      </w:pPr>
      <w:r w:rsidRPr="5B635C70">
        <w:rPr>
          <w:rFonts w:eastAsia="Calibri"/>
        </w:rPr>
        <w:t>Rich Thatcher Emeritus Faculty</w:t>
      </w:r>
    </w:p>
    <w:p w14:paraId="0E989343" w14:textId="77777777" w:rsidR="006D48B8" w:rsidRDefault="1A0F8A8A" w:rsidP="5B635C70">
      <w:pPr>
        <w:pStyle w:val="ListParagraph"/>
        <w:numPr>
          <w:ilvl w:val="1"/>
          <w:numId w:val="22"/>
        </w:numPr>
      </w:pPr>
      <w:r w:rsidRPr="5B635C70">
        <w:t>All met the requirements</w:t>
      </w:r>
      <w:r w:rsidR="1AB2DF64" w:rsidRPr="5B635C70">
        <w:t xml:space="preserve"> and requests were approved</w:t>
      </w:r>
    </w:p>
    <w:p w14:paraId="5783E2ED" w14:textId="470D5917" w:rsidR="1CA53E85" w:rsidRDefault="1CA53E85" w:rsidP="5B635C70">
      <w:pPr>
        <w:pStyle w:val="ListParagraph"/>
        <w:numPr>
          <w:ilvl w:val="1"/>
          <w:numId w:val="22"/>
        </w:numPr>
        <w:rPr>
          <w:rFonts w:eastAsia="Times New Roman" w:cs="Times New Roman"/>
        </w:rPr>
      </w:pPr>
      <w:r w:rsidRPr="5B635C70">
        <w:rPr>
          <w:rFonts w:eastAsia="Times New Roman" w:cs="Times New Roman"/>
          <w:color w:val="333333"/>
        </w:rPr>
        <w:t xml:space="preserve"> It is the responsibility of the faculty member to keep track of rank; HR does not keep records.</w:t>
      </w:r>
    </w:p>
    <w:p w14:paraId="1AE31EE5" w14:textId="14BACEE4" w:rsidR="006D48B8" w:rsidRDefault="1A0F8A8A" w:rsidP="006D48B8">
      <w:pPr>
        <w:pStyle w:val="ListParagraph"/>
        <w:numPr>
          <w:ilvl w:val="1"/>
          <w:numId w:val="22"/>
        </w:numPr>
      </w:pPr>
      <w:r w:rsidRPr="5B635C70">
        <w:t>Salary increase</w:t>
      </w:r>
      <w:r w:rsidR="10477712" w:rsidRPr="5B635C70">
        <w:t>s (retroactive) have</w:t>
      </w:r>
      <w:r w:rsidRPr="5B635C70">
        <w:t xml:space="preserve"> been suggested in addition to title change to help with compression            </w:t>
      </w:r>
      <w:r>
        <w:t xml:space="preserve">      </w:t>
      </w:r>
    </w:p>
    <w:p w14:paraId="41C8F396" w14:textId="77777777" w:rsidR="00E76975" w:rsidRDefault="00E76975" w:rsidP="00E76975">
      <w:pPr>
        <w:pStyle w:val="ListParagraph"/>
      </w:pPr>
    </w:p>
    <w:p w14:paraId="2760E688" w14:textId="77777777" w:rsidR="00E76975" w:rsidRDefault="48A1A5FE" w:rsidP="00F830EF">
      <w:pPr>
        <w:pStyle w:val="ListParagraph"/>
        <w:numPr>
          <w:ilvl w:val="0"/>
          <w:numId w:val="22"/>
        </w:numPr>
      </w:pPr>
      <w:r>
        <w:t xml:space="preserve">Vote on </w:t>
      </w:r>
      <w:r w:rsidR="22ACCA60">
        <w:t>Virtual Meeting Request</w:t>
      </w:r>
    </w:p>
    <w:p w14:paraId="78F5BBEB" w14:textId="77777777" w:rsidR="006D48B8" w:rsidRDefault="1A0F8A8A" w:rsidP="006D48B8">
      <w:pPr>
        <w:pStyle w:val="ListParagraph"/>
        <w:numPr>
          <w:ilvl w:val="1"/>
          <w:numId w:val="22"/>
        </w:numPr>
      </w:pPr>
      <w:r>
        <w:t>Who is this request being made to?</w:t>
      </w:r>
    </w:p>
    <w:p w14:paraId="40A37F16" w14:textId="322F4988" w:rsidR="00863FD6" w:rsidRDefault="0F9AD0A1" w:rsidP="00863FD6">
      <w:pPr>
        <w:pStyle w:val="ListParagraph"/>
        <w:numPr>
          <w:ilvl w:val="2"/>
          <w:numId w:val="22"/>
        </w:numPr>
      </w:pPr>
      <w:r>
        <w:t xml:space="preserve">President, </w:t>
      </w:r>
      <w:r w:rsidR="2690F379">
        <w:t>VP,</w:t>
      </w:r>
      <w:r w:rsidR="1A0F8A8A">
        <w:t xml:space="preserve"> and deans</w:t>
      </w:r>
      <w:r>
        <w:t>; smaller group meetings can determine how they meet</w:t>
      </w:r>
    </w:p>
    <w:p w14:paraId="4E35FB38" w14:textId="5FF12238" w:rsidR="00863FD6" w:rsidRDefault="0F9AD0A1" w:rsidP="5B635C70">
      <w:pPr>
        <w:pStyle w:val="ListParagraph"/>
        <w:numPr>
          <w:ilvl w:val="1"/>
          <w:numId w:val="22"/>
        </w:numPr>
        <w:rPr>
          <w:rFonts w:asciiTheme="minorHAnsi" w:eastAsiaTheme="minorEastAsia" w:hAnsiTheme="minorHAnsi"/>
        </w:rPr>
      </w:pPr>
      <w:r>
        <w:lastRenderedPageBreak/>
        <w:t>Tech issues add a burden on IT</w:t>
      </w:r>
    </w:p>
    <w:p w14:paraId="32DC0DBC" w14:textId="21F95813" w:rsidR="00863FD6" w:rsidRDefault="0F9AD0A1" w:rsidP="5B635C70">
      <w:pPr>
        <w:pStyle w:val="ListParagraph"/>
        <w:numPr>
          <w:ilvl w:val="1"/>
          <w:numId w:val="22"/>
        </w:numPr>
        <w:rPr>
          <w:rFonts w:asciiTheme="minorHAnsi" w:eastAsiaTheme="minorEastAsia" w:hAnsiTheme="minorHAnsi"/>
        </w:rPr>
      </w:pPr>
      <w:r>
        <w:t xml:space="preserve">Will phrase the request as a pilot program to be re-evaluated in a year to assess involvement, attendance, and impact </w:t>
      </w:r>
      <w:r w:rsidR="208FFAD1">
        <w:t>on</w:t>
      </w:r>
      <w:r>
        <w:t xml:space="preserve"> the college</w:t>
      </w:r>
    </w:p>
    <w:p w14:paraId="3DCFDABF" w14:textId="4DC4DD1A" w:rsidR="00863FD6" w:rsidRDefault="0F9AD0A1" w:rsidP="5B635C70">
      <w:pPr>
        <w:pStyle w:val="ListParagraph"/>
        <w:numPr>
          <w:ilvl w:val="1"/>
          <w:numId w:val="22"/>
        </w:numPr>
      </w:pPr>
      <w:r>
        <w:t>Revision on the request will be sent out this week to review and vote on</w:t>
      </w:r>
    </w:p>
    <w:p w14:paraId="72A3D3EC" w14:textId="77777777" w:rsidR="00575D7F" w:rsidRDefault="00575D7F" w:rsidP="00575D7F">
      <w:pPr>
        <w:pStyle w:val="ListParagraph"/>
      </w:pPr>
    </w:p>
    <w:p w14:paraId="0D0B940D" w14:textId="77777777" w:rsidR="00575D7F" w:rsidRDefault="00575D7F" w:rsidP="00863FD6">
      <w:pPr>
        <w:pStyle w:val="ListParagraph"/>
        <w:ind w:left="1080"/>
      </w:pPr>
    </w:p>
    <w:p w14:paraId="0E27B00A" w14:textId="77777777" w:rsidR="00B3411F" w:rsidRDefault="00B3411F" w:rsidP="00B3411F">
      <w:pPr>
        <w:pStyle w:val="ListParagraph"/>
      </w:pPr>
    </w:p>
    <w:p w14:paraId="60061E4C" w14:textId="77777777" w:rsidR="00B3411F" w:rsidRDefault="00B3411F" w:rsidP="00755520"/>
    <w:sectPr w:rsidR="00B3411F">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FDE1FF" w16cex:dateUtc="2021-11-05T23:34:06.127Z"/>
  <w16cex:commentExtensible w16cex:durableId="75352D31" w16cex:dateUtc="2021-11-08T18:00:08.169Z"/>
  <w16cex:commentExtensible w16cex:durableId="52E296E8" w16cex:dateUtc="2021-11-05T23:40:21.342Z"/>
  <w16cex:commentExtensible w16cex:durableId="266B05D1" w16cex:dateUtc="2021-11-05T23:43:50.263Z"/>
  <w16cex:commentExtensible w16cex:durableId="39C4F861" w16cex:dateUtc="2021-11-05T23:46:45.552Z"/>
  <w16cex:commentExtensible w16cex:durableId="2FB9771A" w16cex:dateUtc="2021-11-08T17:53:18.875Z"/>
  <w16cex:commentExtensible w16cex:durableId="14D21F91" w16cex:dateUtc="2021-11-06T00:01:20.599Z"/>
  <w16cex:commentExtensible w16cex:durableId="52DEB9F4" w16cex:dateUtc="2021-11-06T00:06:01.693Z"/>
  <w16cex:commentExtensible w16cex:durableId="53CD98B3" w16cex:dateUtc="2021-11-08T17:52:11.32Z"/>
  <w16cex:commentExtensible w16cex:durableId="3895284C" w16cex:dateUtc="2021-11-08T17:43:41.614Z"/>
  <w16cex:commentExtensible w16cex:durableId="661B39C3" w16cex:dateUtc="2021-11-08T17:43:13.813Z"/>
  <w16cex:commentExtensible w16cex:durableId="136A7CCF" w16cex:dateUtc="2021-11-08T18:15:25.463Z"/>
  <w16cex:commentExtensible w16cex:durableId="7D9042A3" w16cex:dateUtc="2021-11-08T18:16:29.626Z"/>
  <w16cex:commentExtensible w16cex:durableId="785CE0AA" w16cex:dateUtc="2021-11-08T18:17:22.866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1B5"/>
    <w:multiLevelType w:val="hybridMultilevel"/>
    <w:tmpl w:val="5F2A450A"/>
    <w:lvl w:ilvl="0" w:tplc="EEF4A8BA">
      <w:start w:val="1"/>
      <w:numFmt w:val="decimal"/>
      <w:lvlText w:val="%1."/>
      <w:lvlJc w:val="left"/>
      <w:pPr>
        <w:ind w:left="720" w:hanging="360"/>
      </w:pPr>
    </w:lvl>
    <w:lvl w:ilvl="1" w:tplc="9B14D794">
      <w:start w:val="1"/>
      <w:numFmt w:val="lowerLetter"/>
      <w:lvlText w:val="%2."/>
      <w:lvlJc w:val="left"/>
      <w:pPr>
        <w:ind w:left="1440" w:hanging="360"/>
      </w:pPr>
    </w:lvl>
    <w:lvl w:ilvl="2" w:tplc="F6DAAF7E">
      <w:start w:val="1"/>
      <w:numFmt w:val="decimal"/>
      <w:lvlText w:val="%3."/>
      <w:lvlJc w:val="left"/>
      <w:pPr>
        <w:ind w:left="2160" w:hanging="180"/>
      </w:pPr>
    </w:lvl>
    <w:lvl w:ilvl="3" w:tplc="1E30871A">
      <w:start w:val="1"/>
      <w:numFmt w:val="decimal"/>
      <w:lvlText w:val="%4."/>
      <w:lvlJc w:val="left"/>
      <w:pPr>
        <w:ind w:left="2880" w:hanging="360"/>
      </w:pPr>
    </w:lvl>
    <w:lvl w:ilvl="4" w:tplc="69D4609E">
      <w:start w:val="1"/>
      <w:numFmt w:val="lowerLetter"/>
      <w:lvlText w:val="%5."/>
      <w:lvlJc w:val="left"/>
      <w:pPr>
        <w:ind w:left="3600" w:hanging="360"/>
      </w:pPr>
    </w:lvl>
    <w:lvl w:ilvl="5" w:tplc="07CA4A52">
      <w:start w:val="1"/>
      <w:numFmt w:val="lowerRoman"/>
      <w:lvlText w:val="%6."/>
      <w:lvlJc w:val="right"/>
      <w:pPr>
        <w:ind w:left="4320" w:hanging="180"/>
      </w:pPr>
    </w:lvl>
    <w:lvl w:ilvl="6" w:tplc="A7D420A6">
      <w:start w:val="1"/>
      <w:numFmt w:val="decimal"/>
      <w:lvlText w:val="%7."/>
      <w:lvlJc w:val="left"/>
      <w:pPr>
        <w:ind w:left="5040" w:hanging="360"/>
      </w:pPr>
    </w:lvl>
    <w:lvl w:ilvl="7" w:tplc="C94E28FA">
      <w:start w:val="1"/>
      <w:numFmt w:val="lowerLetter"/>
      <w:lvlText w:val="%8."/>
      <w:lvlJc w:val="left"/>
      <w:pPr>
        <w:ind w:left="5760" w:hanging="360"/>
      </w:pPr>
    </w:lvl>
    <w:lvl w:ilvl="8" w:tplc="4B9E3A72">
      <w:start w:val="1"/>
      <w:numFmt w:val="lowerRoman"/>
      <w:lvlText w:val="%9."/>
      <w:lvlJc w:val="right"/>
      <w:pPr>
        <w:ind w:left="6480" w:hanging="180"/>
      </w:pPr>
    </w:lvl>
  </w:abstractNum>
  <w:abstractNum w:abstractNumId="1" w15:restartNumberingAfterBreak="0">
    <w:nsid w:val="0922136F"/>
    <w:multiLevelType w:val="multilevel"/>
    <w:tmpl w:val="9BCA45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F5244"/>
    <w:multiLevelType w:val="multilevel"/>
    <w:tmpl w:val="989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E0C2B"/>
    <w:multiLevelType w:val="hybridMultilevel"/>
    <w:tmpl w:val="E76E2A1E"/>
    <w:lvl w:ilvl="0" w:tplc="47A027AA">
      <w:start w:val="1"/>
      <w:numFmt w:val="decimal"/>
      <w:lvlText w:val="%1."/>
      <w:lvlJc w:val="left"/>
      <w:pPr>
        <w:ind w:left="720" w:hanging="360"/>
      </w:pPr>
    </w:lvl>
    <w:lvl w:ilvl="1" w:tplc="1B6A26D8">
      <w:start w:val="1"/>
      <w:numFmt w:val="lowerLetter"/>
      <w:lvlText w:val="%2."/>
      <w:lvlJc w:val="left"/>
      <w:pPr>
        <w:ind w:left="1440" w:hanging="360"/>
      </w:pPr>
    </w:lvl>
    <w:lvl w:ilvl="2" w:tplc="8C122C10">
      <w:start w:val="1"/>
      <w:numFmt w:val="decimal"/>
      <w:lvlText w:val="%3."/>
      <w:lvlJc w:val="left"/>
      <w:pPr>
        <w:ind w:left="2160" w:hanging="180"/>
      </w:pPr>
    </w:lvl>
    <w:lvl w:ilvl="3" w:tplc="D5385258">
      <w:start w:val="1"/>
      <w:numFmt w:val="decimal"/>
      <w:lvlText w:val="%4."/>
      <w:lvlJc w:val="left"/>
      <w:pPr>
        <w:ind w:left="2880" w:hanging="360"/>
      </w:pPr>
    </w:lvl>
    <w:lvl w:ilvl="4" w:tplc="582C0684">
      <w:start w:val="1"/>
      <w:numFmt w:val="lowerLetter"/>
      <w:lvlText w:val="%5."/>
      <w:lvlJc w:val="left"/>
      <w:pPr>
        <w:ind w:left="3600" w:hanging="360"/>
      </w:pPr>
    </w:lvl>
    <w:lvl w:ilvl="5" w:tplc="35FE9916">
      <w:start w:val="1"/>
      <w:numFmt w:val="lowerRoman"/>
      <w:lvlText w:val="%6."/>
      <w:lvlJc w:val="right"/>
      <w:pPr>
        <w:ind w:left="4320" w:hanging="180"/>
      </w:pPr>
    </w:lvl>
    <w:lvl w:ilvl="6" w:tplc="63AE8ED2">
      <w:start w:val="1"/>
      <w:numFmt w:val="decimal"/>
      <w:lvlText w:val="%7."/>
      <w:lvlJc w:val="left"/>
      <w:pPr>
        <w:ind w:left="5040" w:hanging="360"/>
      </w:pPr>
    </w:lvl>
    <w:lvl w:ilvl="7" w:tplc="BA80510C">
      <w:start w:val="1"/>
      <w:numFmt w:val="lowerLetter"/>
      <w:lvlText w:val="%8."/>
      <w:lvlJc w:val="left"/>
      <w:pPr>
        <w:ind w:left="5760" w:hanging="360"/>
      </w:pPr>
    </w:lvl>
    <w:lvl w:ilvl="8" w:tplc="8AC635F2">
      <w:start w:val="1"/>
      <w:numFmt w:val="lowerRoman"/>
      <w:lvlText w:val="%9."/>
      <w:lvlJc w:val="right"/>
      <w:pPr>
        <w:ind w:left="6480" w:hanging="180"/>
      </w:pPr>
    </w:lvl>
  </w:abstractNum>
  <w:abstractNum w:abstractNumId="4" w15:restartNumberingAfterBreak="0">
    <w:nsid w:val="13931B2B"/>
    <w:multiLevelType w:val="hybridMultilevel"/>
    <w:tmpl w:val="0B54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52DD1"/>
    <w:multiLevelType w:val="multilevel"/>
    <w:tmpl w:val="A790A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6C08FD"/>
    <w:multiLevelType w:val="hybridMultilevel"/>
    <w:tmpl w:val="F604BF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71CCE"/>
    <w:multiLevelType w:val="multilevel"/>
    <w:tmpl w:val="A62C7A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191B13"/>
    <w:multiLevelType w:val="multilevel"/>
    <w:tmpl w:val="E0E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26236F"/>
    <w:multiLevelType w:val="hybridMultilevel"/>
    <w:tmpl w:val="C4FCABF0"/>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6F5"/>
    <w:multiLevelType w:val="multilevel"/>
    <w:tmpl w:val="36CCBA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D4954ED"/>
    <w:multiLevelType w:val="multilevel"/>
    <w:tmpl w:val="8068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F801F4"/>
    <w:multiLevelType w:val="multilevel"/>
    <w:tmpl w:val="3276430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6270C66"/>
    <w:multiLevelType w:val="multilevel"/>
    <w:tmpl w:val="B860D6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7547C02"/>
    <w:multiLevelType w:val="hybridMultilevel"/>
    <w:tmpl w:val="376A5EA6"/>
    <w:lvl w:ilvl="0" w:tplc="A0347BBA">
      <w:start w:val="1"/>
      <w:numFmt w:val="decimal"/>
      <w:lvlText w:val="%1."/>
      <w:lvlJc w:val="left"/>
      <w:pPr>
        <w:ind w:left="720" w:hanging="360"/>
      </w:pPr>
    </w:lvl>
    <w:lvl w:ilvl="1" w:tplc="2AE60AC8">
      <w:start w:val="1"/>
      <w:numFmt w:val="lowerLetter"/>
      <w:lvlText w:val="%2."/>
      <w:lvlJc w:val="left"/>
      <w:pPr>
        <w:ind w:left="1440" w:hanging="360"/>
      </w:pPr>
    </w:lvl>
    <w:lvl w:ilvl="2" w:tplc="08AE4096">
      <w:start w:val="1"/>
      <w:numFmt w:val="decimal"/>
      <w:lvlText w:val="%3."/>
      <w:lvlJc w:val="left"/>
      <w:pPr>
        <w:ind w:left="2160" w:hanging="180"/>
      </w:pPr>
    </w:lvl>
    <w:lvl w:ilvl="3" w:tplc="27D0A3A8">
      <w:start w:val="1"/>
      <w:numFmt w:val="decimal"/>
      <w:lvlText w:val="%4."/>
      <w:lvlJc w:val="left"/>
      <w:pPr>
        <w:ind w:left="2880" w:hanging="360"/>
      </w:pPr>
    </w:lvl>
    <w:lvl w:ilvl="4" w:tplc="179E4CC0">
      <w:start w:val="1"/>
      <w:numFmt w:val="lowerLetter"/>
      <w:lvlText w:val="%5."/>
      <w:lvlJc w:val="left"/>
      <w:pPr>
        <w:ind w:left="3600" w:hanging="360"/>
      </w:pPr>
    </w:lvl>
    <w:lvl w:ilvl="5" w:tplc="E3108290">
      <w:start w:val="1"/>
      <w:numFmt w:val="lowerRoman"/>
      <w:lvlText w:val="%6."/>
      <w:lvlJc w:val="right"/>
      <w:pPr>
        <w:ind w:left="4320" w:hanging="180"/>
      </w:pPr>
    </w:lvl>
    <w:lvl w:ilvl="6" w:tplc="69A0861C">
      <w:start w:val="1"/>
      <w:numFmt w:val="decimal"/>
      <w:lvlText w:val="%7."/>
      <w:lvlJc w:val="left"/>
      <w:pPr>
        <w:ind w:left="5040" w:hanging="360"/>
      </w:pPr>
    </w:lvl>
    <w:lvl w:ilvl="7" w:tplc="75B28D14">
      <w:start w:val="1"/>
      <w:numFmt w:val="lowerLetter"/>
      <w:lvlText w:val="%8."/>
      <w:lvlJc w:val="left"/>
      <w:pPr>
        <w:ind w:left="5760" w:hanging="360"/>
      </w:pPr>
    </w:lvl>
    <w:lvl w:ilvl="8" w:tplc="C4CC476A">
      <w:start w:val="1"/>
      <w:numFmt w:val="lowerRoman"/>
      <w:lvlText w:val="%9."/>
      <w:lvlJc w:val="right"/>
      <w:pPr>
        <w:ind w:left="6480" w:hanging="180"/>
      </w:pPr>
    </w:lvl>
  </w:abstractNum>
  <w:abstractNum w:abstractNumId="15" w15:restartNumberingAfterBreak="0">
    <w:nsid w:val="5984582F"/>
    <w:multiLevelType w:val="multilevel"/>
    <w:tmpl w:val="BB984C1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D7D4822"/>
    <w:multiLevelType w:val="multilevel"/>
    <w:tmpl w:val="FCDA04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B03672"/>
    <w:multiLevelType w:val="hybridMultilevel"/>
    <w:tmpl w:val="D954EA04"/>
    <w:lvl w:ilvl="0" w:tplc="3FFABC74">
      <w:start w:val="1"/>
      <w:numFmt w:val="decimal"/>
      <w:lvlText w:val="%1."/>
      <w:lvlJc w:val="left"/>
      <w:pPr>
        <w:ind w:left="720" w:hanging="360"/>
      </w:pPr>
    </w:lvl>
    <w:lvl w:ilvl="1" w:tplc="3BF80622">
      <w:start w:val="1"/>
      <w:numFmt w:val="lowerLetter"/>
      <w:lvlText w:val="%2."/>
      <w:lvlJc w:val="left"/>
      <w:pPr>
        <w:ind w:left="1440" w:hanging="360"/>
      </w:pPr>
    </w:lvl>
    <w:lvl w:ilvl="2" w:tplc="8054B262">
      <w:start w:val="1"/>
      <w:numFmt w:val="lowerRoman"/>
      <w:lvlText w:val="%3."/>
      <w:lvlJc w:val="right"/>
      <w:pPr>
        <w:ind w:left="2160" w:hanging="180"/>
      </w:pPr>
    </w:lvl>
    <w:lvl w:ilvl="3" w:tplc="D1484670">
      <w:start w:val="1"/>
      <w:numFmt w:val="decimal"/>
      <w:lvlText w:val="%4."/>
      <w:lvlJc w:val="left"/>
      <w:pPr>
        <w:ind w:left="2880" w:hanging="360"/>
      </w:pPr>
    </w:lvl>
    <w:lvl w:ilvl="4" w:tplc="9AF89C06">
      <w:start w:val="1"/>
      <w:numFmt w:val="lowerLetter"/>
      <w:lvlText w:val="%5."/>
      <w:lvlJc w:val="left"/>
      <w:pPr>
        <w:ind w:left="3600" w:hanging="360"/>
      </w:pPr>
    </w:lvl>
    <w:lvl w:ilvl="5" w:tplc="2F5C6042">
      <w:start w:val="1"/>
      <w:numFmt w:val="lowerRoman"/>
      <w:lvlText w:val="%6."/>
      <w:lvlJc w:val="right"/>
      <w:pPr>
        <w:ind w:left="4320" w:hanging="180"/>
      </w:pPr>
    </w:lvl>
    <w:lvl w:ilvl="6" w:tplc="26B8E9CE">
      <w:start w:val="1"/>
      <w:numFmt w:val="decimal"/>
      <w:lvlText w:val="%7."/>
      <w:lvlJc w:val="left"/>
      <w:pPr>
        <w:ind w:left="5040" w:hanging="360"/>
      </w:pPr>
    </w:lvl>
    <w:lvl w:ilvl="7" w:tplc="3968B7A8">
      <w:start w:val="1"/>
      <w:numFmt w:val="lowerLetter"/>
      <w:lvlText w:val="%8."/>
      <w:lvlJc w:val="left"/>
      <w:pPr>
        <w:ind w:left="5760" w:hanging="360"/>
      </w:pPr>
    </w:lvl>
    <w:lvl w:ilvl="8" w:tplc="2E06EE16">
      <w:start w:val="1"/>
      <w:numFmt w:val="lowerRoman"/>
      <w:lvlText w:val="%9."/>
      <w:lvlJc w:val="right"/>
      <w:pPr>
        <w:ind w:left="6480" w:hanging="180"/>
      </w:pPr>
    </w:lvl>
  </w:abstractNum>
  <w:abstractNum w:abstractNumId="18" w15:restartNumberingAfterBreak="0">
    <w:nsid w:val="64FE2042"/>
    <w:multiLevelType w:val="hybridMultilevel"/>
    <w:tmpl w:val="54549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9230C"/>
    <w:multiLevelType w:val="hybridMultilevel"/>
    <w:tmpl w:val="874AB5FC"/>
    <w:lvl w:ilvl="0" w:tplc="0C08104C">
      <w:start w:val="1"/>
      <w:numFmt w:val="decimal"/>
      <w:lvlText w:val="%1."/>
      <w:lvlJc w:val="left"/>
      <w:pPr>
        <w:ind w:left="720" w:hanging="360"/>
      </w:pPr>
    </w:lvl>
    <w:lvl w:ilvl="1" w:tplc="A1664E1A">
      <w:start w:val="1"/>
      <w:numFmt w:val="upperLetter"/>
      <w:lvlText w:val="%2."/>
      <w:lvlJc w:val="left"/>
      <w:pPr>
        <w:ind w:left="1440" w:hanging="360"/>
      </w:pPr>
    </w:lvl>
    <w:lvl w:ilvl="2" w:tplc="C7D4BF7A">
      <w:start w:val="1"/>
      <w:numFmt w:val="lowerRoman"/>
      <w:lvlText w:val="%3."/>
      <w:lvlJc w:val="right"/>
      <w:pPr>
        <w:ind w:left="2160" w:hanging="180"/>
      </w:pPr>
    </w:lvl>
    <w:lvl w:ilvl="3" w:tplc="2D686B40">
      <w:start w:val="1"/>
      <w:numFmt w:val="decimal"/>
      <w:lvlText w:val="%4."/>
      <w:lvlJc w:val="left"/>
      <w:pPr>
        <w:ind w:left="2880" w:hanging="360"/>
      </w:pPr>
    </w:lvl>
    <w:lvl w:ilvl="4" w:tplc="E5D6F7CA">
      <w:start w:val="1"/>
      <w:numFmt w:val="lowerLetter"/>
      <w:lvlText w:val="%5."/>
      <w:lvlJc w:val="left"/>
      <w:pPr>
        <w:ind w:left="3600" w:hanging="360"/>
      </w:pPr>
    </w:lvl>
    <w:lvl w:ilvl="5" w:tplc="A0A0824E">
      <w:start w:val="1"/>
      <w:numFmt w:val="lowerRoman"/>
      <w:lvlText w:val="%6."/>
      <w:lvlJc w:val="right"/>
      <w:pPr>
        <w:ind w:left="4320" w:hanging="180"/>
      </w:pPr>
    </w:lvl>
    <w:lvl w:ilvl="6" w:tplc="75EAF310">
      <w:start w:val="1"/>
      <w:numFmt w:val="decimal"/>
      <w:lvlText w:val="%7."/>
      <w:lvlJc w:val="left"/>
      <w:pPr>
        <w:ind w:left="5040" w:hanging="360"/>
      </w:pPr>
    </w:lvl>
    <w:lvl w:ilvl="7" w:tplc="62048E7A">
      <w:start w:val="1"/>
      <w:numFmt w:val="lowerLetter"/>
      <w:lvlText w:val="%8."/>
      <w:lvlJc w:val="left"/>
      <w:pPr>
        <w:ind w:left="5760" w:hanging="360"/>
      </w:pPr>
    </w:lvl>
    <w:lvl w:ilvl="8" w:tplc="82D8210A">
      <w:start w:val="1"/>
      <w:numFmt w:val="lowerRoman"/>
      <w:lvlText w:val="%9."/>
      <w:lvlJc w:val="right"/>
      <w:pPr>
        <w:ind w:left="6480" w:hanging="180"/>
      </w:pPr>
    </w:lvl>
  </w:abstractNum>
  <w:abstractNum w:abstractNumId="20" w15:restartNumberingAfterBreak="0">
    <w:nsid w:val="720A4054"/>
    <w:multiLevelType w:val="hybridMultilevel"/>
    <w:tmpl w:val="2DC6719E"/>
    <w:lvl w:ilvl="0" w:tplc="282A52BA">
      <w:start w:val="1"/>
      <w:numFmt w:val="decimal"/>
      <w:lvlText w:val="%1."/>
      <w:lvlJc w:val="left"/>
      <w:pPr>
        <w:ind w:left="720" w:hanging="360"/>
      </w:pPr>
    </w:lvl>
    <w:lvl w:ilvl="1" w:tplc="05B43EA6">
      <w:start w:val="1"/>
      <w:numFmt w:val="lowerLetter"/>
      <w:lvlText w:val="%2."/>
      <w:lvlJc w:val="left"/>
      <w:pPr>
        <w:ind w:left="1440" w:hanging="360"/>
      </w:pPr>
    </w:lvl>
    <w:lvl w:ilvl="2" w:tplc="EE70DE2C">
      <w:start w:val="1"/>
      <w:numFmt w:val="lowerLetter"/>
      <w:lvlText w:val="%3."/>
      <w:lvlJc w:val="left"/>
      <w:pPr>
        <w:ind w:left="2160" w:hanging="180"/>
      </w:pPr>
    </w:lvl>
    <w:lvl w:ilvl="3" w:tplc="CADC133A">
      <w:start w:val="1"/>
      <w:numFmt w:val="decimal"/>
      <w:lvlText w:val="%4."/>
      <w:lvlJc w:val="left"/>
      <w:pPr>
        <w:ind w:left="2880" w:hanging="360"/>
      </w:pPr>
    </w:lvl>
    <w:lvl w:ilvl="4" w:tplc="F6F48AC6">
      <w:start w:val="1"/>
      <w:numFmt w:val="lowerLetter"/>
      <w:lvlText w:val="%5."/>
      <w:lvlJc w:val="left"/>
      <w:pPr>
        <w:ind w:left="3600" w:hanging="360"/>
      </w:pPr>
    </w:lvl>
    <w:lvl w:ilvl="5" w:tplc="63B21068">
      <w:start w:val="1"/>
      <w:numFmt w:val="lowerRoman"/>
      <w:lvlText w:val="%6."/>
      <w:lvlJc w:val="right"/>
      <w:pPr>
        <w:ind w:left="4320" w:hanging="180"/>
      </w:pPr>
    </w:lvl>
    <w:lvl w:ilvl="6" w:tplc="DADCD004">
      <w:start w:val="1"/>
      <w:numFmt w:val="decimal"/>
      <w:lvlText w:val="%7."/>
      <w:lvlJc w:val="left"/>
      <w:pPr>
        <w:ind w:left="5040" w:hanging="360"/>
      </w:pPr>
    </w:lvl>
    <w:lvl w:ilvl="7" w:tplc="A066D002">
      <w:start w:val="1"/>
      <w:numFmt w:val="lowerLetter"/>
      <w:lvlText w:val="%8."/>
      <w:lvlJc w:val="left"/>
      <w:pPr>
        <w:ind w:left="5760" w:hanging="360"/>
      </w:pPr>
    </w:lvl>
    <w:lvl w:ilvl="8" w:tplc="72EE91B2">
      <w:start w:val="1"/>
      <w:numFmt w:val="lowerRoman"/>
      <w:lvlText w:val="%9."/>
      <w:lvlJc w:val="right"/>
      <w:pPr>
        <w:ind w:left="6480" w:hanging="180"/>
      </w:pPr>
    </w:lvl>
  </w:abstractNum>
  <w:abstractNum w:abstractNumId="21" w15:restartNumberingAfterBreak="0">
    <w:nsid w:val="76DE66E3"/>
    <w:multiLevelType w:val="multilevel"/>
    <w:tmpl w:val="D4A42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7ED1FC7"/>
    <w:multiLevelType w:val="multilevel"/>
    <w:tmpl w:val="A0BCF02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8DB482E"/>
    <w:multiLevelType w:val="hybridMultilevel"/>
    <w:tmpl w:val="8A14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61332"/>
    <w:multiLevelType w:val="multilevel"/>
    <w:tmpl w:val="45869E8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4"/>
  </w:num>
  <w:num w:numId="3">
    <w:abstractNumId w:val="3"/>
  </w:num>
  <w:num w:numId="4">
    <w:abstractNumId w:val="20"/>
  </w:num>
  <w:num w:numId="5">
    <w:abstractNumId w:val="19"/>
  </w:num>
  <w:num w:numId="6">
    <w:abstractNumId w:val="17"/>
  </w:num>
  <w:num w:numId="7">
    <w:abstractNumId w:val="22"/>
  </w:num>
  <w:num w:numId="8">
    <w:abstractNumId w:val="24"/>
  </w:num>
  <w:num w:numId="9">
    <w:abstractNumId w:val="21"/>
  </w:num>
  <w:num w:numId="10">
    <w:abstractNumId w:val="13"/>
  </w:num>
  <w:num w:numId="11">
    <w:abstractNumId w:val="7"/>
  </w:num>
  <w:num w:numId="12">
    <w:abstractNumId w:val="15"/>
  </w:num>
  <w:num w:numId="13">
    <w:abstractNumId w:val="12"/>
  </w:num>
  <w:num w:numId="14">
    <w:abstractNumId w:val="5"/>
  </w:num>
  <w:num w:numId="15">
    <w:abstractNumId w:val="10"/>
  </w:num>
  <w:num w:numId="16">
    <w:abstractNumId w:val="1"/>
  </w:num>
  <w:num w:numId="17">
    <w:abstractNumId w:val="16"/>
  </w:num>
  <w:num w:numId="18">
    <w:abstractNumId w:val="6"/>
  </w:num>
  <w:num w:numId="19">
    <w:abstractNumId w:val="4"/>
  </w:num>
  <w:num w:numId="20">
    <w:abstractNumId w:val="23"/>
  </w:num>
  <w:num w:numId="21">
    <w:abstractNumId w:val="18"/>
  </w:num>
  <w:num w:numId="22">
    <w:abstractNumId w:val="9"/>
  </w:num>
  <w:num w:numId="23">
    <w:abstractNumId w:val="2"/>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29"/>
    <w:rsid w:val="00005AA1"/>
    <w:rsid w:val="00055DDE"/>
    <w:rsid w:val="00067342"/>
    <w:rsid w:val="00121680"/>
    <w:rsid w:val="00127402"/>
    <w:rsid w:val="001B422E"/>
    <w:rsid w:val="001F6732"/>
    <w:rsid w:val="00293B1B"/>
    <w:rsid w:val="00367EDC"/>
    <w:rsid w:val="004053AC"/>
    <w:rsid w:val="00467A69"/>
    <w:rsid w:val="0047215B"/>
    <w:rsid w:val="004B37EB"/>
    <w:rsid w:val="00536E29"/>
    <w:rsid w:val="00575D7F"/>
    <w:rsid w:val="005E8E5D"/>
    <w:rsid w:val="006600D8"/>
    <w:rsid w:val="0068A5E5"/>
    <w:rsid w:val="006D48B8"/>
    <w:rsid w:val="00746EC4"/>
    <w:rsid w:val="00755520"/>
    <w:rsid w:val="007754D5"/>
    <w:rsid w:val="007A144B"/>
    <w:rsid w:val="007C15D4"/>
    <w:rsid w:val="007F32FE"/>
    <w:rsid w:val="00863FD6"/>
    <w:rsid w:val="00907929"/>
    <w:rsid w:val="00992F55"/>
    <w:rsid w:val="00B3411F"/>
    <w:rsid w:val="00CE241B"/>
    <w:rsid w:val="00D21B54"/>
    <w:rsid w:val="00D81E79"/>
    <w:rsid w:val="00DA38B5"/>
    <w:rsid w:val="00DB7242"/>
    <w:rsid w:val="00DE12F7"/>
    <w:rsid w:val="00E309BE"/>
    <w:rsid w:val="00E76975"/>
    <w:rsid w:val="00F32991"/>
    <w:rsid w:val="00F76F44"/>
    <w:rsid w:val="00F830EF"/>
    <w:rsid w:val="00FB17DE"/>
    <w:rsid w:val="00FC0D2D"/>
    <w:rsid w:val="0162D50B"/>
    <w:rsid w:val="020AE279"/>
    <w:rsid w:val="022E2D08"/>
    <w:rsid w:val="02E41C49"/>
    <w:rsid w:val="03094706"/>
    <w:rsid w:val="03A6B2DA"/>
    <w:rsid w:val="04814D70"/>
    <w:rsid w:val="05581B74"/>
    <w:rsid w:val="05EEEE0B"/>
    <w:rsid w:val="064CB2AF"/>
    <w:rsid w:val="0694F6A1"/>
    <w:rsid w:val="06B80A5A"/>
    <w:rsid w:val="07B8EE32"/>
    <w:rsid w:val="0895D383"/>
    <w:rsid w:val="096C316A"/>
    <w:rsid w:val="0994BA00"/>
    <w:rsid w:val="0A9F7699"/>
    <w:rsid w:val="0B27048C"/>
    <w:rsid w:val="0B580724"/>
    <w:rsid w:val="0BB9B245"/>
    <w:rsid w:val="0BDBA47E"/>
    <w:rsid w:val="0CCE8CF7"/>
    <w:rsid w:val="0CF3D785"/>
    <w:rsid w:val="0D46C616"/>
    <w:rsid w:val="0E282FB6"/>
    <w:rsid w:val="0F9AD0A1"/>
    <w:rsid w:val="0FA53888"/>
    <w:rsid w:val="10477712"/>
    <w:rsid w:val="1129D688"/>
    <w:rsid w:val="115FD078"/>
    <w:rsid w:val="1169DD0A"/>
    <w:rsid w:val="1194A751"/>
    <w:rsid w:val="11EB1130"/>
    <w:rsid w:val="123E8C02"/>
    <w:rsid w:val="128FA2E8"/>
    <w:rsid w:val="12EF6153"/>
    <w:rsid w:val="13113912"/>
    <w:rsid w:val="142F5F39"/>
    <w:rsid w:val="144CDDD6"/>
    <w:rsid w:val="14662CB5"/>
    <w:rsid w:val="149F2066"/>
    <w:rsid w:val="1531F70A"/>
    <w:rsid w:val="155D0467"/>
    <w:rsid w:val="157E1AB6"/>
    <w:rsid w:val="15B8D810"/>
    <w:rsid w:val="1624850B"/>
    <w:rsid w:val="1633419B"/>
    <w:rsid w:val="17A19654"/>
    <w:rsid w:val="17D6FF82"/>
    <w:rsid w:val="180F3DE1"/>
    <w:rsid w:val="1816660A"/>
    <w:rsid w:val="19D75D8C"/>
    <w:rsid w:val="1A0F8A8A"/>
    <w:rsid w:val="1A965C6C"/>
    <w:rsid w:val="1AB2DF64"/>
    <w:rsid w:val="1B1C4AF7"/>
    <w:rsid w:val="1CA53E85"/>
    <w:rsid w:val="1CC49DFB"/>
    <w:rsid w:val="1CD143B5"/>
    <w:rsid w:val="1D63659E"/>
    <w:rsid w:val="1D655CCB"/>
    <w:rsid w:val="1E6AA1F1"/>
    <w:rsid w:val="1F44945D"/>
    <w:rsid w:val="1FB8AA52"/>
    <w:rsid w:val="2021AF34"/>
    <w:rsid w:val="206B1948"/>
    <w:rsid w:val="208FFAD1"/>
    <w:rsid w:val="209837DF"/>
    <w:rsid w:val="209FB70E"/>
    <w:rsid w:val="216489A0"/>
    <w:rsid w:val="22ACCA60"/>
    <w:rsid w:val="23275CDC"/>
    <w:rsid w:val="2399FD09"/>
    <w:rsid w:val="23F8D15F"/>
    <w:rsid w:val="2690F379"/>
    <w:rsid w:val="26DE1781"/>
    <w:rsid w:val="26F435A9"/>
    <w:rsid w:val="27CFEB85"/>
    <w:rsid w:val="27DE66BC"/>
    <w:rsid w:val="27ED234C"/>
    <w:rsid w:val="28F01931"/>
    <w:rsid w:val="292E47B2"/>
    <w:rsid w:val="296E6A8A"/>
    <w:rsid w:val="2C5BC472"/>
    <w:rsid w:val="2C678520"/>
    <w:rsid w:val="2CA37696"/>
    <w:rsid w:val="2CD699EB"/>
    <w:rsid w:val="2E43C4A0"/>
    <w:rsid w:val="2EEFBFB9"/>
    <w:rsid w:val="2FC483B1"/>
    <w:rsid w:val="3014EDD5"/>
    <w:rsid w:val="3075C81B"/>
    <w:rsid w:val="31B75021"/>
    <w:rsid w:val="31C92D08"/>
    <w:rsid w:val="31C9EF8C"/>
    <w:rsid w:val="340A7089"/>
    <w:rsid w:val="342628E2"/>
    <w:rsid w:val="35139C38"/>
    <w:rsid w:val="360DB91A"/>
    <w:rsid w:val="367D0EEE"/>
    <w:rsid w:val="374C7D18"/>
    <w:rsid w:val="3768E45B"/>
    <w:rsid w:val="37FFB6F2"/>
    <w:rsid w:val="38413D22"/>
    <w:rsid w:val="38AFB1E6"/>
    <w:rsid w:val="393EFDCE"/>
    <w:rsid w:val="3AB2104B"/>
    <w:rsid w:val="3B3B4BDB"/>
    <w:rsid w:val="3B59E930"/>
    <w:rsid w:val="3C341FF7"/>
    <w:rsid w:val="3C607C48"/>
    <w:rsid w:val="3C9F6427"/>
    <w:rsid w:val="3CB76833"/>
    <w:rsid w:val="3CEA4D40"/>
    <w:rsid w:val="3D81C597"/>
    <w:rsid w:val="3DA2963F"/>
    <w:rsid w:val="3ECAA3B7"/>
    <w:rsid w:val="3F506420"/>
    <w:rsid w:val="3F7BE3C6"/>
    <w:rsid w:val="3FD70995"/>
    <w:rsid w:val="3FF221C4"/>
    <w:rsid w:val="403497AB"/>
    <w:rsid w:val="4040A2DE"/>
    <w:rsid w:val="416C0D01"/>
    <w:rsid w:val="42A8A3F6"/>
    <w:rsid w:val="438AC432"/>
    <w:rsid w:val="43AD1DFA"/>
    <w:rsid w:val="4419F34B"/>
    <w:rsid w:val="44530E6E"/>
    <w:rsid w:val="44893724"/>
    <w:rsid w:val="44B35780"/>
    <w:rsid w:val="44DA5ADC"/>
    <w:rsid w:val="44F9C68D"/>
    <w:rsid w:val="451B2731"/>
    <w:rsid w:val="456C7B62"/>
    <w:rsid w:val="45F3767C"/>
    <w:rsid w:val="46071941"/>
    <w:rsid w:val="4698CA91"/>
    <w:rsid w:val="48A1A5FE"/>
    <w:rsid w:val="48D7DAD0"/>
    <w:rsid w:val="48F30152"/>
    <w:rsid w:val="4912F0C0"/>
    <w:rsid w:val="49682555"/>
    <w:rsid w:val="4A5975B3"/>
    <w:rsid w:val="4B2F9E23"/>
    <w:rsid w:val="4BAA6BDA"/>
    <w:rsid w:val="4BB20742"/>
    <w:rsid w:val="4BD7EE13"/>
    <w:rsid w:val="4C5F768B"/>
    <w:rsid w:val="4CC3C63A"/>
    <w:rsid w:val="4D2D13DE"/>
    <w:rsid w:val="4D8EEF74"/>
    <w:rsid w:val="4DF726DD"/>
    <w:rsid w:val="4E5A009F"/>
    <w:rsid w:val="4EE20C9C"/>
    <w:rsid w:val="4F3C24B8"/>
    <w:rsid w:val="4FBCF67E"/>
    <w:rsid w:val="4FDE20C1"/>
    <w:rsid w:val="5019C964"/>
    <w:rsid w:val="50DD9DCC"/>
    <w:rsid w:val="50E9BB96"/>
    <w:rsid w:val="5241DACD"/>
    <w:rsid w:val="525C71CF"/>
    <w:rsid w:val="5268E68A"/>
    <w:rsid w:val="54134EB8"/>
    <w:rsid w:val="54241C80"/>
    <w:rsid w:val="5456B485"/>
    <w:rsid w:val="545DBD41"/>
    <w:rsid w:val="546DC2EA"/>
    <w:rsid w:val="548DEF50"/>
    <w:rsid w:val="54E160D4"/>
    <w:rsid w:val="55201157"/>
    <w:rsid w:val="57C110FC"/>
    <w:rsid w:val="57EA1BBE"/>
    <w:rsid w:val="57EE477A"/>
    <w:rsid w:val="57F9C235"/>
    <w:rsid w:val="59CA3AB3"/>
    <w:rsid w:val="5A6BAC02"/>
    <w:rsid w:val="5A728ADD"/>
    <w:rsid w:val="5AF24552"/>
    <w:rsid w:val="5B635C70"/>
    <w:rsid w:val="5B809437"/>
    <w:rsid w:val="5BF1773A"/>
    <w:rsid w:val="5EB834F9"/>
    <w:rsid w:val="5F24A1DD"/>
    <w:rsid w:val="60A95453"/>
    <w:rsid w:val="624BC7EF"/>
    <w:rsid w:val="62B568E8"/>
    <w:rsid w:val="62B9684B"/>
    <w:rsid w:val="636F7B76"/>
    <w:rsid w:val="641ABF03"/>
    <w:rsid w:val="645B50E3"/>
    <w:rsid w:val="6501343D"/>
    <w:rsid w:val="65678869"/>
    <w:rsid w:val="6672794D"/>
    <w:rsid w:val="66CB3464"/>
    <w:rsid w:val="675BE19D"/>
    <w:rsid w:val="677341D2"/>
    <w:rsid w:val="67AA539A"/>
    <w:rsid w:val="67B2B068"/>
    <w:rsid w:val="68533CA2"/>
    <w:rsid w:val="6856871F"/>
    <w:rsid w:val="694594F1"/>
    <w:rsid w:val="6A2705D1"/>
    <w:rsid w:val="6A29A836"/>
    <w:rsid w:val="6AA9C646"/>
    <w:rsid w:val="6BA4101E"/>
    <w:rsid w:val="6BAC503A"/>
    <w:rsid w:val="6BB2064A"/>
    <w:rsid w:val="6C1B45B6"/>
    <w:rsid w:val="6C2DF491"/>
    <w:rsid w:val="6D413383"/>
    <w:rsid w:val="6DE763DE"/>
    <w:rsid w:val="6EED273C"/>
    <w:rsid w:val="6F3BDBF6"/>
    <w:rsid w:val="701D808C"/>
    <w:rsid w:val="70C0667D"/>
    <w:rsid w:val="7153E125"/>
    <w:rsid w:val="7194AD7A"/>
    <w:rsid w:val="71BCAD73"/>
    <w:rsid w:val="71D0E2E9"/>
    <w:rsid w:val="71E21580"/>
    <w:rsid w:val="72CB0E13"/>
    <w:rsid w:val="749518FC"/>
    <w:rsid w:val="751D61FC"/>
    <w:rsid w:val="77C865ED"/>
    <w:rsid w:val="781C34C7"/>
    <w:rsid w:val="79F77F61"/>
    <w:rsid w:val="7A1F8066"/>
    <w:rsid w:val="7ADC0352"/>
    <w:rsid w:val="7B6E254C"/>
    <w:rsid w:val="7BEE5B1C"/>
    <w:rsid w:val="7CD8D9ED"/>
    <w:rsid w:val="7D09F5AD"/>
    <w:rsid w:val="7D1CE832"/>
    <w:rsid w:val="7D2F2023"/>
    <w:rsid w:val="7DACB2D4"/>
    <w:rsid w:val="7DCFFCAC"/>
    <w:rsid w:val="7E007C84"/>
    <w:rsid w:val="7E2B3448"/>
    <w:rsid w:val="7EC88AA9"/>
    <w:rsid w:val="7FA2EC7D"/>
    <w:rsid w:val="7FA9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1C36"/>
  <w15:chartTrackingRefBased/>
  <w15:docId w15:val="{FFC22FB9-91AB-46B6-9646-451EDA98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A69"/>
    <w:rPr>
      <w:rFonts w:ascii="Times New Roman" w:hAnsi="Times New Roman"/>
    </w:rPr>
  </w:style>
  <w:style w:type="paragraph" w:styleId="Heading1">
    <w:name w:val="heading 1"/>
    <w:basedOn w:val="Normal"/>
    <w:next w:val="Normal"/>
    <w:link w:val="Heading1Char"/>
    <w:uiPriority w:val="9"/>
    <w:qFormat/>
    <w:rsid w:val="00F32991"/>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semiHidden/>
    <w:unhideWhenUsed/>
    <w:qFormat/>
    <w:rsid w:val="00367EDC"/>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7EDC"/>
    <w:pPr>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367EDC"/>
    <w:rPr>
      <w:rFonts w:ascii="Times New Roman" w:eastAsiaTheme="majorEastAsia" w:hAnsi="Times New Roman" w:cstheme="majorBidi"/>
      <w:spacing w:val="-10"/>
      <w:kern w:val="28"/>
      <w:sz w:val="32"/>
      <w:szCs w:val="56"/>
    </w:rPr>
  </w:style>
  <w:style w:type="character" w:customStyle="1" w:styleId="Heading1Char">
    <w:name w:val="Heading 1 Char"/>
    <w:basedOn w:val="DefaultParagraphFont"/>
    <w:link w:val="Heading1"/>
    <w:uiPriority w:val="9"/>
    <w:rsid w:val="00F32991"/>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sid w:val="00367EDC"/>
    <w:rPr>
      <w:rFonts w:ascii="Times New Roman" w:eastAsiaTheme="majorEastAsia" w:hAnsi="Times New Roman" w:cstheme="majorBidi"/>
      <w:sz w:val="26"/>
      <w:szCs w:val="26"/>
    </w:rPr>
  </w:style>
  <w:style w:type="paragraph" w:styleId="CommentText">
    <w:name w:val="annotation text"/>
    <w:basedOn w:val="Normal"/>
    <w:link w:val="CommentTextChar"/>
    <w:uiPriority w:val="99"/>
    <w:semiHidden/>
    <w:unhideWhenUsed/>
    <w:rsid w:val="00293B1B"/>
    <w:pPr>
      <w:spacing w:line="240" w:lineRule="auto"/>
    </w:pPr>
    <w:rPr>
      <w:sz w:val="24"/>
      <w:szCs w:val="20"/>
    </w:rPr>
  </w:style>
  <w:style w:type="character" w:customStyle="1" w:styleId="CommentTextChar">
    <w:name w:val="Comment Text Char"/>
    <w:basedOn w:val="DefaultParagraphFont"/>
    <w:link w:val="CommentText"/>
    <w:uiPriority w:val="99"/>
    <w:semiHidden/>
    <w:rsid w:val="00293B1B"/>
    <w:rPr>
      <w:rFonts w:ascii="Times New Roman" w:hAnsi="Times New Roman"/>
      <w:sz w:val="24"/>
      <w:szCs w:val="20"/>
    </w:rPr>
  </w:style>
  <w:style w:type="paragraph" w:customStyle="1" w:styleId="paragraph">
    <w:name w:val="paragraph"/>
    <w:basedOn w:val="Normal"/>
    <w:rsid w:val="00536E29"/>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536E29"/>
  </w:style>
  <w:style w:type="character" w:customStyle="1" w:styleId="eop">
    <w:name w:val="eop"/>
    <w:basedOn w:val="DefaultParagraphFont"/>
    <w:rsid w:val="00536E29"/>
  </w:style>
  <w:style w:type="paragraph" w:styleId="ListParagraph">
    <w:name w:val="List Paragraph"/>
    <w:basedOn w:val="Normal"/>
    <w:uiPriority w:val="34"/>
    <w:qFormat/>
    <w:rsid w:val="00536E29"/>
    <w:pPr>
      <w:ind w:left="720"/>
      <w:contextualSpacing/>
    </w:pPr>
  </w:style>
  <w:style w:type="character" w:styleId="Hyperlink">
    <w:name w:val="Hyperlink"/>
    <w:basedOn w:val="DefaultParagraphFont"/>
    <w:uiPriority w:val="99"/>
    <w:semiHidden/>
    <w:unhideWhenUsed/>
    <w:rsid w:val="004B37EB"/>
    <w:rPr>
      <w:color w:val="0563C1"/>
      <w:u w:val="single"/>
    </w:rPr>
  </w:style>
  <w:style w:type="table" w:styleId="TableGrid">
    <w:name w:val="Table Grid"/>
    <w:basedOn w:val="TableNormal"/>
    <w:uiPriority w:val="39"/>
    <w:rsid w:val="00E309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DA38B5"/>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21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0962">
      <w:bodyDiv w:val="1"/>
      <w:marLeft w:val="0"/>
      <w:marRight w:val="0"/>
      <w:marTop w:val="0"/>
      <w:marBottom w:val="0"/>
      <w:divBdr>
        <w:top w:val="none" w:sz="0" w:space="0" w:color="auto"/>
        <w:left w:val="none" w:sz="0" w:space="0" w:color="auto"/>
        <w:bottom w:val="none" w:sz="0" w:space="0" w:color="auto"/>
        <w:right w:val="none" w:sz="0" w:space="0" w:color="auto"/>
      </w:divBdr>
      <w:divsChild>
        <w:div w:id="1525245653">
          <w:marLeft w:val="0"/>
          <w:marRight w:val="0"/>
          <w:marTop w:val="0"/>
          <w:marBottom w:val="0"/>
          <w:divBdr>
            <w:top w:val="none" w:sz="0" w:space="0" w:color="auto"/>
            <w:left w:val="none" w:sz="0" w:space="0" w:color="auto"/>
            <w:bottom w:val="none" w:sz="0" w:space="0" w:color="auto"/>
            <w:right w:val="none" w:sz="0" w:space="0" w:color="auto"/>
          </w:divBdr>
          <w:divsChild>
            <w:div w:id="1628244498">
              <w:marLeft w:val="0"/>
              <w:marRight w:val="0"/>
              <w:marTop w:val="0"/>
              <w:marBottom w:val="0"/>
              <w:divBdr>
                <w:top w:val="none" w:sz="0" w:space="0" w:color="auto"/>
                <w:left w:val="none" w:sz="0" w:space="0" w:color="auto"/>
                <w:bottom w:val="none" w:sz="0" w:space="0" w:color="auto"/>
                <w:right w:val="none" w:sz="0" w:space="0" w:color="auto"/>
              </w:divBdr>
            </w:div>
            <w:div w:id="1679501799">
              <w:marLeft w:val="0"/>
              <w:marRight w:val="0"/>
              <w:marTop w:val="0"/>
              <w:marBottom w:val="0"/>
              <w:divBdr>
                <w:top w:val="none" w:sz="0" w:space="0" w:color="auto"/>
                <w:left w:val="none" w:sz="0" w:space="0" w:color="auto"/>
                <w:bottom w:val="none" w:sz="0" w:space="0" w:color="auto"/>
                <w:right w:val="none" w:sz="0" w:space="0" w:color="auto"/>
              </w:divBdr>
            </w:div>
            <w:div w:id="613830911">
              <w:marLeft w:val="0"/>
              <w:marRight w:val="0"/>
              <w:marTop w:val="0"/>
              <w:marBottom w:val="0"/>
              <w:divBdr>
                <w:top w:val="none" w:sz="0" w:space="0" w:color="auto"/>
                <w:left w:val="none" w:sz="0" w:space="0" w:color="auto"/>
                <w:bottom w:val="none" w:sz="0" w:space="0" w:color="auto"/>
                <w:right w:val="none" w:sz="0" w:space="0" w:color="auto"/>
              </w:divBdr>
            </w:div>
            <w:div w:id="1639997013">
              <w:marLeft w:val="0"/>
              <w:marRight w:val="0"/>
              <w:marTop w:val="0"/>
              <w:marBottom w:val="0"/>
              <w:divBdr>
                <w:top w:val="none" w:sz="0" w:space="0" w:color="auto"/>
                <w:left w:val="none" w:sz="0" w:space="0" w:color="auto"/>
                <w:bottom w:val="none" w:sz="0" w:space="0" w:color="auto"/>
                <w:right w:val="none" w:sz="0" w:space="0" w:color="auto"/>
              </w:divBdr>
            </w:div>
            <w:div w:id="1550144277">
              <w:marLeft w:val="0"/>
              <w:marRight w:val="0"/>
              <w:marTop w:val="0"/>
              <w:marBottom w:val="0"/>
              <w:divBdr>
                <w:top w:val="none" w:sz="0" w:space="0" w:color="auto"/>
                <w:left w:val="none" w:sz="0" w:space="0" w:color="auto"/>
                <w:bottom w:val="none" w:sz="0" w:space="0" w:color="auto"/>
                <w:right w:val="none" w:sz="0" w:space="0" w:color="auto"/>
              </w:divBdr>
            </w:div>
          </w:divsChild>
        </w:div>
        <w:div w:id="2137983189">
          <w:marLeft w:val="0"/>
          <w:marRight w:val="0"/>
          <w:marTop w:val="0"/>
          <w:marBottom w:val="0"/>
          <w:divBdr>
            <w:top w:val="none" w:sz="0" w:space="0" w:color="auto"/>
            <w:left w:val="none" w:sz="0" w:space="0" w:color="auto"/>
            <w:bottom w:val="none" w:sz="0" w:space="0" w:color="auto"/>
            <w:right w:val="none" w:sz="0" w:space="0" w:color="auto"/>
          </w:divBdr>
          <w:divsChild>
            <w:div w:id="758332313">
              <w:marLeft w:val="0"/>
              <w:marRight w:val="0"/>
              <w:marTop w:val="0"/>
              <w:marBottom w:val="0"/>
              <w:divBdr>
                <w:top w:val="none" w:sz="0" w:space="0" w:color="auto"/>
                <w:left w:val="none" w:sz="0" w:space="0" w:color="auto"/>
                <w:bottom w:val="none" w:sz="0" w:space="0" w:color="auto"/>
                <w:right w:val="none" w:sz="0" w:space="0" w:color="auto"/>
              </w:divBdr>
            </w:div>
            <w:div w:id="1529101386">
              <w:marLeft w:val="0"/>
              <w:marRight w:val="0"/>
              <w:marTop w:val="0"/>
              <w:marBottom w:val="0"/>
              <w:divBdr>
                <w:top w:val="none" w:sz="0" w:space="0" w:color="auto"/>
                <w:left w:val="none" w:sz="0" w:space="0" w:color="auto"/>
                <w:bottom w:val="none" w:sz="0" w:space="0" w:color="auto"/>
                <w:right w:val="none" w:sz="0" w:space="0" w:color="auto"/>
              </w:divBdr>
            </w:div>
            <w:div w:id="417940860">
              <w:marLeft w:val="0"/>
              <w:marRight w:val="0"/>
              <w:marTop w:val="0"/>
              <w:marBottom w:val="0"/>
              <w:divBdr>
                <w:top w:val="none" w:sz="0" w:space="0" w:color="auto"/>
                <w:left w:val="none" w:sz="0" w:space="0" w:color="auto"/>
                <w:bottom w:val="none" w:sz="0" w:space="0" w:color="auto"/>
                <w:right w:val="none" w:sz="0" w:space="0" w:color="auto"/>
              </w:divBdr>
            </w:div>
            <w:div w:id="1414547996">
              <w:marLeft w:val="0"/>
              <w:marRight w:val="0"/>
              <w:marTop w:val="0"/>
              <w:marBottom w:val="0"/>
              <w:divBdr>
                <w:top w:val="none" w:sz="0" w:space="0" w:color="auto"/>
                <w:left w:val="none" w:sz="0" w:space="0" w:color="auto"/>
                <w:bottom w:val="none" w:sz="0" w:space="0" w:color="auto"/>
                <w:right w:val="none" w:sz="0" w:space="0" w:color="auto"/>
              </w:divBdr>
            </w:div>
            <w:div w:id="1405689838">
              <w:marLeft w:val="0"/>
              <w:marRight w:val="0"/>
              <w:marTop w:val="0"/>
              <w:marBottom w:val="0"/>
              <w:divBdr>
                <w:top w:val="none" w:sz="0" w:space="0" w:color="auto"/>
                <w:left w:val="none" w:sz="0" w:space="0" w:color="auto"/>
                <w:bottom w:val="none" w:sz="0" w:space="0" w:color="auto"/>
                <w:right w:val="none" w:sz="0" w:space="0" w:color="auto"/>
              </w:divBdr>
            </w:div>
          </w:divsChild>
        </w:div>
        <w:div w:id="1413696702">
          <w:marLeft w:val="0"/>
          <w:marRight w:val="0"/>
          <w:marTop w:val="0"/>
          <w:marBottom w:val="0"/>
          <w:divBdr>
            <w:top w:val="none" w:sz="0" w:space="0" w:color="auto"/>
            <w:left w:val="none" w:sz="0" w:space="0" w:color="auto"/>
            <w:bottom w:val="none" w:sz="0" w:space="0" w:color="auto"/>
            <w:right w:val="none" w:sz="0" w:space="0" w:color="auto"/>
          </w:divBdr>
          <w:divsChild>
            <w:div w:id="1454206492">
              <w:marLeft w:val="0"/>
              <w:marRight w:val="0"/>
              <w:marTop w:val="0"/>
              <w:marBottom w:val="0"/>
              <w:divBdr>
                <w:top w:val="none" w:sz="0" w:space="0" w:color="auto"/>
                <w:left w:val="none" w:sz="0" w:space="0" w:color="auto"/>
                <w:bottom w:val="none" w:sz="0" w:space="0" w:color="auto"/>
                <w:right w:val="none" w:sz="0" w:space="0" w:color="auto"/>
              </w:divBdr>
            </w:div>
            <w:div w:id="1071469135">
              <w:marLeft w:val="0"/>
              <w:marRight w:val="0"/>
              <w:marTop w:val="0"/>
              <w:marBottom w:val="0"/>
              <w:divBdr>
                <w:top w:val="none" w:sz="0" w:space="0" w:color="auto"/>
                <w:left w:val="none" w:sz="0" w:space="0" w:color="auto"/>
                <w:bottom w:val="none" w:sz="0" w:space="0" w:color="auto"/>
                <w:right w:val="none" w:sz="0" w:space="0" w:color="auto"/>
              </w:divBdr>
            </w:div>
            <w:div w:id="1408843872">
              <w:marLeft w:val="0"/>
              <w:marRight w:val="0"/>
              <w:marTop w:val="0"/>
              <w:marBottom w:val="0"/>
              <w:divBdr>
                <w:top w:val="none" w:sz="0" w:space="0" w:color="auto"/>
                <w:left w:val="none" w:sz="0" w:space="0" w:color="auto"/>
                <w:bottom w:val="none" w:sz="0" w:space="0" w:color="auto"/>
                <w:right w:val="none" w:sz="0" w:space="0" w:color="auto"/>
              </w:divBdr>
            </w:div>
            <w:div w:id="614866026">
              <w:marLeft w:val="0"/>
              <w:marRight w:val="0"/>
              <w:marTop w:val="0"/>
              <w:marBottom w:val="0"/>
              <w:divBdr>
                <w:top w:val="none" w:sz="0" w:space="0" w:color="auto"/>
                <w:left w:val="none" w:sz="0" w:space="0" w:color="auto"/>
                <w:bottom w:val="none" w:sz="0" w:space="0" w:color="auto"/>
                <w:right w:val="none" w:sz="0" w:space="0" w:color="auto"/>
              </w:divBdr>
            </w:div>
            <w:div w:id="1326283773">
              <w:marLeft w:val="0"/>
              <w:marRight w:val="0"/>
              <w:marTop w:val="0"/>
              <w:marBottom w:val="0"/>
              <w:divBdr>
                <w:top w:val="none" w:sz="0" w:space="0" w:color="auto"/>
                <w:left w:val="none" w:sz="0" w:space="0" w:color="auto"/>
                <w:bottom w:val="none" w:sz="0" w:space="0" w:color="auto"/>
                <w:right w:val="none" w:sz="0" w:space="0" w:color="auto"/>
              </w:divBdr>
            </w:div>
          </w:divsChild>
        </w:div>
        <w:div w:id="392510281">
          <w:marLeft w:val="0"/>
          <w:marRight w:val="0"/>
          <w:marTop w:val="0"/>
          <w:marBottom w:val="0"/>
          <w:divBdr>
            <w:top w:val="none" w:sz="0" w:space="0" w:color="auto"/>
            <w:left w:val="none" w:sz="0" w:space="0" w:color="auto"/>
            <w:bottom w:val="none" w:sz="0" w:space="0" w:color="auto"/>
            <w:right w:val="none" w:sz="0" w:space="0" w:color="auto"/>
          </w:divBdr>
          <w:divsChild>
            <w:div w:id="274291478">
              <w:marLeft w:val="0"/>
              <w:marRight w:val="0"/>
              <w:marTop w:val="0"/>
              <w:marBottom w:val="0"/>
              <w:divBdr>
                <w:top w:val="none" w:sz="0" w:space="0" w:color="auto"/>
                <w:left w:val="none" w:sz="0" w:space="0" w:color="auto"/>
                <w:bottom w:val="none" w:sz="0" w:space="0" w:color="auto"/>
                <w:right w:val="none" w:sz="0" w:space="0" w:color="auto"/>
              </w:divBdr>
            </w:div>
            <w:div w:id="927353156">
              <w:marLeft w:val="0"/>
              <w:marRight w:val="0"/>
              <w:marTop w:val="0"/>
              <w:marBottom w:val="0"/>
              <w:divBdr>
                <w:top w:val="none" w:sz="0" w:space="0" w:color="auto"/>
                <w:left w:val="none" w:sz="0" w:space="0" w:color="auto"/>
                <w:bottom w:val="none" w:sz="0" w:space="0" w:color="auto"/>
                <w:right w:val="none" w:sz="0" w:space="0" w:color="auto"/>
              </w:divBdr>
            </w:div>
            <w:div w:id="8699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3796">
      <w:bodyDiv w:val="1"/>
      <w:marLeft w:val="0"/>
      <w:marRight w:val="0"/>
      <w:marTop w:val="0"/>
      <w:marBottom w:val="0"/>
      <w:divBdr>
        <w:top w:val="none" w:sz="0" w:space="0" w:color="auto"/>
        <w:left w:val="none" w:sz="0" w:space="0" w:color="auto"/>
        <w:bottom w:val="none" w:sz="0" w:space="0" w:color="auto"/>
        <w:right w:val="none" w:sz="0" w:space="0" w:color="auto"/>
      </w:divBdr>
    </w:div>
    <w:div w:id="1364941359">
      <w:bodyDiv w:val="1"/>
      <w:marLeft w:val="0"/>
      <w:marRight w:val="0"/>
      <w:marTop w:val="0"/>
      <w:marBottom w:val="0"/>
      <w:divBdr>
        <w:top w:val="none" w:sz="0" w:space="0" w:color="auto"/>
        <w:left w:val="none" w:sz="0" w:space="0" w:color="auto"/>
        <w:bottom w:val="none" w:sz="0" w:space="0" w:color="auto"/>
        <w:right w:val="none" w:sz="0" w:space="0" w:color="auto"/>
      </w:divBdr>
      <w:divsChild>
        <w:div w:id="371809075">
          <w:marLeft w:val="0"/>
          <w:marRight w:val="0"/>
          <w:marTop w:val="0"/>
          <w:marBottom w:val="0"/>
          <w:divBdr>
            <w:top w:val="none" w:sz="0" w:space="0" w:color="auto"/>
            <w:left w:val="none" w:sz="0" w:space="0" w:color="auto"/>
            <w:bottom w:val="none" w:sz="0" w:space="0" w:color="auto"/>
            <w:right w:val="none" w:sz="0" w:space="0" w:color="auto"/>
          </w:divBdr>
        </w:div>
        <w:div w:id="1645233740">
          <w:marLeft w:val="0"/>
          <w:marRight w:val="0"/>
          <w:marTop w:val="0"/>
          <w:marBottom w:val="0"/>
          <w:divBdr>
            <w:top w:val="none" w:sz="0" w:space="0" w:color="auto"/>
            <w:left w:val="none" w:sz="0" w:space="0" w:color="auto"/>
            <w:bottom w:val="none" w:sz="0" w:space="0" w:color="auto"/>
            <w:right w:val="none" w:sz="0" w:space="0" w:color="auto"/>
          </w:divBdr>
        </w:div>
        <w:div w:id="1754818261">
          <w:marLeft w:val="0"/>
          <w:marRight w:val="0"/>
          <w:marTop w:val="0"/>
          <w:marBottom w:val="0"/>
          <w:divBdr>
            <w:top w:val="none" w:sz="0" w:space="0" w:color="auto"/>
            <w:left w:val="none" w:sz="0" w:space="0" w:color="auto"/>
            <w:bottom w:val="none" w:sz="0" w:space="0" w:color="auto"/>
            <w:right w:val="none" w:sz="0" w:space="0" w:color="auto"/>
          </w:divBdr>
        </w:div>
        <w:div w:id="277880632">
          <w:marLeft w:val="0"/>
          <w:marRight w:val="0"/>
          <w:marTop w:val="0"/>
          <w:marBottom w:val="0"/>
          <w:divBdr>
            <w:top w:val="none" w:sz="0" w:space="0" w:color="auto"/>
            <w:left w:val="none" w:sz="0" w:space="0" w:color="auto"/>
            <w:bottom w:val="none" w:sz="0" w:space="0" w:color="auto"/>
            <w:right w:val="none" w:sz="0" w:space="0" w:color="auto"/>
          </w:divBdr>
        </w:div>
        <w:div w:id="1059207334">
          <w:marLeft w:val="0"/>
          <w:marRight w:val="0"/>
          <w:marTop w:val="0"/>
          <w:marBottom w:val="0"/>
          <w:divBdr>
            <w:top w:val="none" w:sz="0" w:space="0" w:color="auto"/>
            <w:left w:val="none" w:sz="0" w:space="0" w:color="auto"/>
            <w:bottom w:val="none" w:sz="0" w:space="0" w:color="auto"/>
            <w:right w:val="none" w:sz="0" w:space="0" w:color="auto"/>
          </w:divBdr>
        </w:div>
        <w:div w:id="141658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s.edu/about-cccs/state-board/board-meetings/" TargetMode="External"/><Relationship Id="R2b5d50d412c5444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F2725488FC14394B42B98A8B82F5A" ma:contentTypeVersion="4" ma:contentTypeDescription="Create a new document." ma:contentTypeScope="" ma:versionID="86479f79445199c6e0e2d4c0f971be47">
  <xsd:schema xmlns:xsd="http://www.w3.org/2001/XMLSchema" xmlns:xs="http://www.w3.org/2001/XMLSchema" xmlns:p="http://schemas.microsoft.com/office/2006/metadata/properties" xmlns:ns2="d3f60096-7159-474f-b75b-021d058e7975" targetNamespace="http://schemas.microsoft.com/office/2006/metadata/properties" ma:root="true" ma:fieldsID="99eb9feafadc5147ff00302892174416" ns2:_="">
    <xsd:import namespace="d3f60096-7159-474f-b75b-021d058e79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60096-7159-474f-b75b-021d058e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7109C-1E9E-4379-91CE-CF9D353F5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60096-7159-474f-b75b-021d058e7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026F8-DDDF-47A6-A37E-97C2290D4068}">
  <ds:schemaRefs>
    <ds:schemaRef ds:uri="http://schemas.microsoft.com/sharepoint/v3/contenttype/forms"/>
  </ds:schemaRefs>
</ds:datastoreItem>
</file>

<file path=customXml/itemProps3.xml><?xml version="1.0" encoding="utf-8"?>
<ds:datastoreItem xmlns:ds="http://schemas.openxmlformats.org/officeDocument/2006/customXml" ds:itemID="{E4F7C66E-CBF0-4950-B048-415876A2C0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Chelsea</dc:creator>
  <cp:keywords/>
  <dc:description/>
  <cp:lastModifiedBy>Campbell, Chelsea</cp:lastModifiedBy>
  <cp:revision>2</cp:revision>
  <dcterms:created xsi:type="dcterms:W3CDTF">2021-11-17T23:21:00Z</dcterms:created>
  <dcterms:modified xsi:type="dcterms:W3CDTF">2021-11-17T23:21:00Z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0x0101008BEF2725488FC14394B42B98A8B82F5A</vt:lpwstr>
  </property>
</Properties>
</file>